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D5B49" w14:textId="29C5A25E" w:rsidR="00AB1154" w:rsidRDefault="008329F3" w:rsidP="00AB1154">
      <w:pPr>
        <w:spacing w:after="360"/>
        <w:jc w:val="center"/>
        <w:rPr>
          <w:rFonts w:ascii="Georgia" w:hAnsi="Georgia"/>
          <w:i/>
          <w:iCs/>
        </w:rPr>
      </w:pPr>
      <w:r w:rsidRPr="00AE7C33">
        <w:rPr>
          <w:rFonts w:ascii="Georgia" w:hAnsi="Georgia"/>
          <w:b/>
          <w:bCs/>
          <w:sz w:val="28"/>
          <w:szCs w:val="28"/>
        </w:rPr>
        <w:t xml:space="preserve">Oznámenie o prevádzke </w:t>
      </w:r>
      <w:r w:rsidR="00073425">
        <w:rPr>
          <w:rFonts w:ascii="Georgia" w:hAnsi="Georgia"/>
          <w:b/>
          <w:bCs/>
          <w:sz w:val="28"/>
          <w:szCs w:val="28"/>
        </w:rPr>
        <w:t>malého</w:t>
      </w:r>
      <w:r w:rsidR="00073425" w:rsidRPr="00AE7C33">
        <w:rPr>
          <w:rFonts w:ascii="Georgia" w:hAnsi="Georgia"/>
          <w:b/>
          <w:bCs/>
          <w:sz w:val="28"/>
          <w:szCs w:val="28"/>
        </w:rPr>
        <w:t xml:space="preserve"> </w:t>
      </w:r>
      <w:r w:rsidR="00AE7C33" w:rsidRPr="00AE7C33">
        <w:rPr>
          <w:rFonts w:ascii="Georgia" w:hAnsi="Georgia"/>
          <w:b/>
          <w:bCs/>
          <w:sz w:val="28"/>
          <w:szCs w:val="28"/>
        </w:rPr>
        <w:t xml:space="preserve">zdroja </w:t>
      </w:r>
    </w:p>
    <w:p w14:paraId="32F1E121" w14:textId="062D613C" w:rsidR="004248BB" w:rsidRPr="00073425" w:rsidRDefault="00113BA4" w:rsidP="00AB1154">
      <w:pPr>
        <w:spacing w:after="360"/>
        <w:jc w:val="center"/>
        <w:rPr>
          <w:rFonts w:ascii="Georgia" w:hAnsi="Georgia"/>
          <w:sz w:val="24"/>
          <w:szCs w:val="24"/>
        </w:rPr>
      </w:pPr>
      <w:r w:rsidRPr="00073425">
        <w:rPr>
          <w:rFonts w:ascii="Georgia" w:hAnsi="Georgia"/>
          <w:i/>
          <w:iCs/>
          <w:sz w:val="20"/>
          <w:szCs w:val="20"/>
        </w:rPr>
        <w:t>(</w:t>
      </w:r>
      <w:r w:rsidR="00AB1154" w:rsidRPr="00073425">
        <w:rPr>
          <w:rFonts w:ascii="Georgia" w:hAnsi="Georgia"/>
          <w:i/>
          <w:iCs/>
          <w:sz w:val="20"/>
          <w:szCs w:val="20"/>
        </w:rPr>
        <w:t>podľa § 4</w:t>
      </w:r>
      <w:r w:rsidR="00073425">
        <w:rPr>
          <w:rFonts w:ascii="Georgia" w:hAnsi="Georgia"/>
          <w:i/>
          <w:iCs/>
          <w:sz w:val="20"/>
          <w:szCs w:val="20"/>
        </w:rPr>
        <w:t>a</w:t>
      </w:r>
      <w:r w:rsidR="00AB1154" w:rsidRPr="00073425">
        <w:rPr>
          <w:rFonts w:ascii="Georgia" w:hAnsi="Georgia"/>
          <w:i/>
          <w:iCs/>
          <w:sz w:val="20"/>
          <w:szCs w:val="20"/>
        </w:rPr>
        <w:t xml:space="preserve"> ods. </w:t>
      </w:r>
      <w:r w:rsidR="00073425">
        <w:rPr>
          <w:rFonts w:ascii="Georgia" w:hAnsi="Georgia"/>
          <w:i/>
          <w:iCs/>
          <w:sz w:val="20"/>
          <w:szCs w:val="20"/>
        </w:rPr>
        <w:t>6</w:t>
      </w:r>
      <w:r w:rsidR="00AB1154" w:rsidRPr="00073425">
        <w:rPr>
          <w:rFonts w:ascii="Georgia" w:hAnsi="Georgia"/>
          <w:i/>
          <w:iCs/>
          <w:sz w:val="20"/>
          <w:szCs w:val="20"/>
        </w:rPr>
        <w:t xml:space="preserve"> zákona č. 309/2009 Z. z. o podpore obnoviteľných zdrojov energie a vysoko účinnej kombinovanej výroby</w:t>
      </w:r>
      <w:r w:rsidR="00F26C81">
        <w:rPr>
          <w:rFonts w:ascii="Georgia" w:hAnsi="Georgia"/>
          <w:i/>
          <w:iCs/>
          <w:sz w:val="20"/>
          <w:szCs w:val="20"/>
        </w:rPr>
        <w:t xml:space="preserve"> (ďalej len „</w:t>
      </w:r>
      <w:r w:rsidR="00F26C81" w:rsidRPr="00073425">
        <w:rPr>
          <w:rFonts w:ascii="Georgia" w:hAnsi="Georgia"/>
          <w:b/>
          <w:bCs/>
          <w:i/>
          <w:iCs/>
          <w:sz w:val="20"/>
          <w:szCs w:val="20"/>
        </w:rPr>
        <w:t>Zákon o</w:t>
      </w:r>
      <w:r w:rsidR="00F26C81">
        <w:rPr>
          <w:rFonts w:ascii="Georgia" w:hAnsi="Georgia"/>
          <w:i/>
          <w:iCs/>
          <w:sz w:val="20"/>
          <w:szCs w:val="20"/>
        </w:rPr>
        <w:t> </w:t>
      </w:r>
      <w:r w:rsidR="00F26C81" w:rsidRPr="00073425">
        <w:rPr>
          <w:rFonts w:ascii="Georgia" w:hAnsi="Georgia"/>
          <w:b/>
          <w:bCs/>
          <w:i/>
          <w:iCs/>
          <w:sz w:val="20"/>
          <w:szCs w:val="20"/>
        </w:rPr>
        <w:t>podpore</w:t>
      </w:r>
      <w:r w:rsidR="00F26C81">
        <w:rPr>
          <w:rFonts w:ascii="Georgia" w:hAnsi="Georgia"/>
          <w:i/>
          <w:iCs/>
          <w:sz w:val="20"/>
          <w:szCs w:val="20"/>
        </w:rPr>
        <w:t>“)</w:t>
      </w:r>
    </w:p>
    <w:p w14:paraId="07C65B8B" w14:textId="15F7DC11" w:rsidR="008329F3" w:rsidRPr="00892CB1" w:rsidRDefault="008329F3" w:rsidP="00AE7C33">
      <w:pPr>
        <w:pStyle w:val="Odsekzoznamu"/>
        <w:numPr>
          <w:ilvl w:val="0"/>
          <w:numId w:val="1"/>
        </w:numPr>
        <w:spacing w:after="240"/>
        <w:ind w:left="567" w:hanging="567"/>
        <w:contextualSpacing w:val="0"/>
        <w:rPr>
          <w:rFonts w:ascii="Georgia" w:hAnsi="Georgia"/>
          <w:b/>
          <w:bCs/>
        </w:rPr>
      </w:pPr>
      <w:r w:rsidRPr="00892CB1">
        <w:rPr>
          <w:rFonts w:ascii="Georgia" w:hAnsi="Georgia"/>
          <w:b/>
          <w:bCs/>
        </w:rPr>
        <w:t xml:space="preserve">Výrobca </w:t>
      </w:r>
      <w:r w:rsidR="00AB1154">
        <w:rPr>
          <w:rFonts w:ascii="Georgia" w:hAnsi="Georgia"/>
          <w:b/>
          <w:bCs/>
        </w:rPr>
        <w:t>elektriny v </w:t>
      </w:r>
      <w:r w:rsidR="00073425">
        <w:rPr>
          <w:rFonts w:ascii="Georgia" w:hAnsi="Georgia"/>
          <w:b/>
          <w:bCs/>
        </w:rPr>
        <w:t xml:space="preserve">malom </w:t>
      </w:r>
      <w:r w:rsidR="00AB1154">
        <w:rPr>
          <w:rFonts w:ascii="Georgia" w:hAnsi="Georgia"/>
          <w:b/>
          <w:bCs/>
        </w:rPr>
        <w:t>zdroji:</w:t>
      </w:r>
    </w:p>
    <w:tbl>
      <w:tblPr>
        <w:tblStyle w:val="Mriekatabuky"/>
        <w:tblW w:w="0" w:type="auto"/>
        <w:tblInd w:w="562" w:type="dxa"/>
        <w:tblLook w:val="04A0" w:firstRow="1" w:lastRow="0" w:firstColumn="1" w:lastColumn="0" w:noHBand="0" w:noVBand="1"/>
      </w:tblPr>
      <w:tblGrid>
        <w:gridCol w:w="3969"/>
        <w:gridCol w:w="4819"/>
      </w:tblGrid>
      <w:tr w:rsidR="00AA50C0" w14:paraId="620FE2E2" w14:textId="77777777" w:rsidTr="00215E0E">
        <w:tc>
          <w:tcPr>
            <w:tcW w:w="3969" w:type="dxa"/>
            <w:shd w:val="clear" w:color="auto" w:fill="D9D9D9" w:themeFill="background1" w:themeFillShade="D9"/>
            <w:vAlign w:val="center"/>
          </w:tcPr>
          <w:p w14:paraId="2A413013" w14:textId="175275B3" w:rsidR="00AA50C0" w:rsidRDefault="00AB1154" w:rsidP="00592FE2">
            <w:pPr>
              <w:pStyle w:val="Odsekzoznamu"/>
              <w:spacing w:before="120" w:after="120"/>
              <w:ind w:left="0"/>
              <w:contextualSpacing w:val="0"/>
              <w:rPr>
                <w:rFonts w:ascii="Georgia" w:hAnsi="Georgia"/>
              </w:rPr>
            </w:pPr>
            <w:r>
              <w:rPr>
                <w:rFonts w:ascii="Georgia" w:eastAsia="Calibri" w:hAnsi="Georgia" w:cs="Times New Roman"/>
                <w:b/>
                <w:bCs/>
                <w:noProof/>
                <w:sz w:val="21"/>
                <w:szCs w:val="21"/>
              </w:rPr>
              <w:t>Obchodné meno:</w:t>
            </w:r>
          </w:p>
        </w:tc>
        <w:tc>
          <w:tcPr>
            <w:tcW w:w="4819" w:type="dxa"/>
            <w:vAlign w:val="center"/>
          </w:tcPr>
          <w:p w14:paraId="21DE23CB" w14:textId="16928D94" w:rsidR="00AA50C0" w:rsidRDefault="00592FE2" w:rsidP="00592FE2">
            <w:pPr>
              <w:pStyle w:val="Odsekzoznamu"/>
              <w:spacing w:before="120" w:after="120"/>
              <w:ind w:left="0"/>
              <w:contextualSpacing w:val="0"/>
              <w:jc w:val="center"/>
              <w:rPr>
                <w:rFonts w:ascii="Georgia" w:hAnsi="Georgia"/>
              </w:rPr>
            </w:pPr>
            <w:r w:rsidRPr="00C61BE2">
              <w:rPr>
                <w:rFonts w:ascii="Georgia" w:eastAsia="Calibri" w:hAnsi="Georgia" w:cs="Times New Roman"/>
                <w:noProof/>
                <w:sz w:val="21"/>
                <w:szCs w:val="21"/>
                <w:highlight w:val="yellow"/>
              </w:rPr>
              <w:t>[●]</w:t>
            </w:r>
          </w:p>
        </w:tc>
      </w:tr>
      <w:tr w:rsidR="00AA50C0" w14:paraId="0A34E4FC" w14:textId="77777777" w:rsidTr="00215E0E">
        <w:tc>
          <w:tcPr>
            <w:tcW w:w="3969" w:type="dxa"/>
            <w:shd w:val="clear" w:color="auto" w:fill="D9D9D9" w:themeFill="background1" w:themeFillShade="D9"/>
            <w:vAlign w:val="center"/>
          </w:tcPr>
          <w:p w14:paraId="167FE487" w14:textId="2BA0348C" w:rsidR="00AA50C0" w:rsidRDefault="00AA50C0" w:rsidP="00592FE2">
            <w:pPr>
              <w:pStyle w:val="Odsekzoznamu"/>
              <w:spacing w:before="120" w:after="120"/>
              <w:ind w:left="0"/>
              <w:contextualSpacing w:val="0"/>
              <w:rPr>
                <w:rFonts w:ascii="Georgia" w:hAnsi="Georgia"/>
              </w:rPr>
            </w:pPr>
            <w:r w:rsidRPr="00C61BE2">
              <w:rPr>
                <w:rFonts w:ascii="Georgia" w:eastAsia="Calibri" w:hAnsi="Georgia" w:cs="Times New Roman"/>
                <w:noProof/>
                <w:sz w:val="21"/>
                <w:szCs w:val="21"/>
              </w:rPr>
              <w:t>Sídlo:</w:t>
            </w:r>
          </w:p>
        </w:tc>
        <w:tc>
          <w:tcPr>
            <w:tcW w:w="4819" w:type="dxa"/>
            <w:vAlign w:val="center"/>
          </w:tcPr>
          <w:p w14:paraId="436EBC26" w14:textId="3C0CB434" w:rsidR="00AA50C0" w:rsidRDefault="00AA50C0" w:rsidP="00592FE2">
            <w:pPr>
              <w:pStyle w:val="Odsekzoznamu"/>
              <w:spacing w:before="120" w:after="120"/>
              <w:ind w:left="0"/>
              <w:contextualSpacing w:val="0"/>
              <w:jc w:val="center"/>
              <w:rPr>
                <w:rFonts w:ascii="Georgia" w:hAnsi="Georgia"/>
              </w:rPr>
            </w:pPr>
            <w:r w:rsidRPr="00C61BE2">
              <w:rPr>
                <w:rFonts w:ascii="Georgia" w:eastAsia="Calibri" w:hAnsi="Georgia" w:cs="Times New Roman"/>
                <w:noProof/>
                <w:sz w:val="21"/>
                <w:szCs w:val="21"/>
                <w:highlight w:val="yellow"/>
              </w:rPr>
              <w:t>[●]</w:t>
            </w:r>
          </w:p>
        </w:tc>
      </w:tr>
      <w:tr w:rsidR="00AA50C0" w14:paraId="15BD1DEB" w14:textId="77777777" w:rsidTr="00215E0E">
        <w:tc>
          <w:tcPr>
            <w:tcW w:w="3969" w:type="dxa"/>
            <w:shd w:val="clear" w:color="auto" w:fill="D9D9D9" w:themeFill="background1" w:themeFillShade="D9"/>
            <w:vAlign w:val="center"/>
          </w:tcPr>
          <w:p w14:paraId="2A414F98" w14:textId="5439E6FA" w:rsidR="00AA50C0" w:rsidRDefault="00AA50C0" w:rsidP="00592FE2">
            <w:pPr>
              <w:pStyle w:val="Odsekzoznamu"/>
              <w:spacing w:before="120" w:after="120"/>
              <w:ind w:left="0"/>
              <w:contextualSpacing w:val="0"/>
              <w:rPr>
                <w:rFonts w:ascii="Georgia" w:hAnsi="Georgia"/>
              </w:rPr>
            </w:pPr>
            <w:r w:rsidRPr="00C61BE2">
              <w:rPr>
                <w:rFonts w:ascii="Georgia" w:eastAsia="Calibri" w:hAnsi="Georgia" w:cs="Times New Roman"/>
                <w:noProof/>
                <w:sz w:val="21"/>
                <w:szCs w:val="21"/>
              </w:rPr>
              <w:t>Korešpondenčná adresa:</w:t>
            </w:r>
          </w:p>
        </w:tc>
        <w:tc>
          <w:tcPr>
            <w:tcW w:w="4819" w:type="dxa"/>
            <w:vAlign w:val="center"/>
          </w:tcPr>
          <w:p w14:paraId="26974EF7" w14:textId="4C5EE2EE" w:rsidR="00AA50C0" w:rsidRDefault="00AA50C0" w:rsidP="00592FE2">
            <w:pPr>
              <w:pStyle w:val="Odsekzoznamu"/>
              <w:spacing w:before="120" w:after="120"/>
              <w:ind w:left="0"/>
              <w:contextualSpacing w:val="0"/>
              <w:jc w:val="center"/>
              <w:rPr>
                <w:rFonts w:ascii="Georgia" w:hAnsi="Georgia"/>
              </w:rPr>
            </w:pPr>
            <w:r w:rsidRPr="00C61BE2">
              <w:rPr>
                <w:rFonts w:ascii="Georgia" w:eastAsia="Calibri" w:hAnsi="Georgia" w:cs="Times New Roman"/>
                <w:noProof/>
                <w:sz w:val="21"/>
                <w:szCs w:val="21"/>
                <w:highlight w:val="yellow"/>
              </w:rPr>
              <w:t>[●]</w:t>
            </w:r>
          </w:p>
        </w:tc>
      </w:tr>
      <w:tr w:rsidR="00AA50C0" w14:paraId="3358C2DA" w14:textId="77777777" w:rsidTr="00215E0E">
        <w:tc>
          <w:tcPr>
            <w:tcW w:w="8788" w:type="dxa"/>
            <w:gridSpan w:val="2"/>
            <w:shd w:val="clear" w:color="auto" w:fill="D9D9D9" w:themeFill="background1" w:themeFillShade="D9"/>
            <w:vAlign w:val="center"/>
          </w:tcPr>
          <w:p w14:paraId="6CE54A1A" w14:textId="4FEF9297" w:rsidR="00AA50C0" w:rsidRDefault="00AA50C0" w:rsidP="00592FE2">
            <w:pPr>
              <w:pStyle w:val="Odsekzoznamu"/>
              <w:spacing w:before="120" w:after="120"/>
              <w:ind w:left="0"/>
              <w:contextualSpacing w:val="0"/>
              <w:rPr>
                <w:rFonts w:ascii="Georgia" w:hAnsi="Georgia"/>
              </w:rPr>
            </w:pPr>
            <w:r w:rsidRPr="00C61BE2">
              <w:rPr>
                <w:rFonts w:ascii="Georgia" w:eastAsia="Calibri" w:hAnsi="Georgia" w:cs="Times New Roman"/>
                <w:noProof/>
                <w:sz w:val="21"/>
                <w:szCs w:val="21"/>
              </w:rPr>
              <w:t xml:space="preserve">Zapísaná v Obchodnom registri Okresného súdu </w:t>
            </w:r>
            <w:r w:rsidRPr="00C61BE2">
              <w:rPr>
                <w:rFonts w:ascii="Georgia" w:eastAsia="Calibri" w:hAnsi="Georgia" w:cs="Times New Roman"/>
                <w:noProof/>
                <w:sz w:val="21"/>
                <w:szCs w:val="21"/>
                <w:highlight w:val="yellow"/>
              </w:rPr>
              <w:t>[●]</w:t>
            </w:r>
            <w:r w:rsidRPr="00C61BE2">
              <w:rPr>
                <w:rFonts w:ascii="Georgia" w:eastAsia="Calibri" w:hAnsi="Georgia" w:cs="Times New Roman"/>
                <w:noProof/>
                <w:sz w:val="21"/>
                <w:szCs w:val="21"/>
              </w:rPr>
              <w:t xml:space="preserve">, Oddiel: </w:t>
            </w:r>
            <w:r w:rsidRPr="00C61BE2">
              <w:rPr>
                <w:rFonts w:ascii="Georgia" w:eastAsia="Calibri" w:hAnsi="Georgia" w:cs="Times New Roman"/>
                <w:noProof/>
                <w:sz w:val="21"/>
                <w:szCs w:val="21"/>
                <w:highlight w:val="yellow"/>
              </w:rPr>
              <w:t>[●]</w:t>
            </w:r>
            <w:r w:rsidRPr="00C61BE2">
              <w:rPr>
                <w:rFonts w:ascii="Georgia" w:eastAsia="Calibri" w:hAnsi="Georgia" w:cs="Times New Roman"/>
                <w:noProof/>
                <w:sz w:val="21"/>
                <w:szCs w:val="21"/>
              </w:rPr>
              <w:t>, Vložka č.:</w:t>
            </w:r>
            <w:r w:rsidRPr="00C61BE2">
              <w:rPr>
                <w:rFonts w:ascii="Georgia" w:eastAsia="Calibri" w:hAnsi="Georgia" w:cs="Times New Roman"/>
                <w:noProof/>
                <w:sz w:val="21"/>
                <w:szCs w:val="21"/>
                <w:highlight w:val="yellow"/>
              </w:rPr>
              <w:t xml:space="preserve"> [●]</w:t>
            </w:r>
          </w:p>
        </w:tc>
      </w:tr>
      <w:tr w:rsidR="00AA50C0" w14:paraId="23E72EE8" w14:textId="77777777" w:rsidTr="00215E0E">
        <w:tc>
          <w:tcPr>
            <w:tcW w:w="3969" w:type="dxa"/>
            <w:shd w:val="clear" w:color="auto" w:fill="D9D9D9" w:themeFill="background1" w:themeFillShade="D9"/>
            <w:vAlign w:val="center"/>
          </w:tcPr>
          <w:p w14:paraId="6F380553" w14:textId="1F44789C" w:rsidR="00AA50C0" w:rsidRDefault="00AA50C0" w:rsidP="00592FE2">
            <w:pPr>
              <w:pStyle w:val="Odsekzoznamu"/>
              <w:spacing w:before="120" w:after="120"/>
              <w:ind w:left="0"/>
              <w:contextualSpacing w:val="0"/>
              <w:rPr>
                <w:rFonts w:ascii="Georgia" w:hAnsi="Georgia"/>
              </w:rPr>
            </w:pPr>
            <w:r>
              <w:rPr>
                <w:rFonts w:ascii="Georgia" w:eastAsia="Calibri" w:hAnsi="Georgia" w:cs="Times New Roman"/>
                <w:noProof/>
                <w:sz w:val="21"/>
                <w:szCs w:val="21"/>
              </w:rPr>
              <w:t>Konajúci</w:t>
            </w:r>
            <w:r w:rsidRPr="00C61BE2">
              <w:rPr>
                <w:rFonts w:ascii="Georgia" w:eastAsia="Calibri" w:hAnsi="Georgia" w:cs="Times New Roman"/>
                <w:noProof/>
                <w:sz w:val="21"/>
                <w:szCs w:val="21"/>
              </w:rPr>
              <w:t>:</w:t>
            </w:r>
          </w:p>
        </w:tc>
        <w:tc>
          <w:tcPr>
            <w:tcW w:w="4819" w:type="dxa"/>
            <w:vAlign w:val="center"/>
          </w:tcPr>
          <w:p w14:paraId="53314314" w14:textId="20D3C972" w:rsidR="00AA50C0" w:rsidRDefault="00AA50C0" w:rsidP="00592FE2">
            <w:pPr>
              <w:pStyle w:val="Odsekzoznamu"/>
              <w:spacing w:before="120" w:after="120"/>
              <w:ind w:left="0"/>
              <w:contextualSpacing w:val="0"/>
              <w:jc w:val="center"/>
              <w:rPr>
                <w:rFonts w:ascii="Georgia" w:hAnsi="Georgia"/>
              </w:rPr>
            </w:pPr>
            <w:r w:rsidRPr="00C61BE2">
              <w:rPr>
                <w:rFonts w:ascii="Georgia" w:eastAsia="Calibri" w:hAnsi="Georgia" w:cs="Times New Roman"/>
                <w:noProof/>
                <w:sz w:val="21"/>
                <w:szCs w:val="21"/>
                <w:highlight w:val="yellow"/>
              </w:rPr>
              <w:t>[●]</w:t>
            </w:r>
          </w:p>
        </w:tc>
      </w:tr>
      <w:tr w:rsidR="00AA50C0" w14:paraId="5CC240F5" w14:textId="77777777" w:rsidTr="00215E0E">
        <w:tc>
          <w:tcPr>
            <w:tcW w:w="3969" w:type="dxa"/>
            <w:shd w:val="clear" w:color="auto" w:fill="D9D9D9" w:themeFill="background1" w:themeFillShade="D9"/>
            <w:vAlign w:val="center"/>
          </w:tcPr>
          <w:p w14:paraId="76FF4F8C" w14:textId="517A0674" w:rsidR="00AA50C0" w:rsidRDefault="00AA50C0" w:rsidP="00592FE2">
            <w:pPr>
              <w:pStyle w:val="Odsekzoznamu"/>
              <w:spacing w:before="120" w:after="120"/>
              <w:ind w:left="0"/>
              <w:contextualSpacing w:val="0"/>
              <w:rPr>
                <w:rFonts w:ascii="Georgia" w:hAnsi="Georgia"/>
              </w:rPr>
            </w:pPr>
            <w:r w:rsidRPr="00C61BE2">
              <w:rPr>
                <w:rFonts w:ascii="Georgia" w:eastAsia="Calibri" w:hAnsi="Georgia" w:cs="Times New Roman"/>
                <w:noProof/>
                <w:sz w:val="21"/>
                <w:szCs w:val="21"/>
              </w:rPr>
              <w:t xml:space="preserve">Osoba splnomocnená </w:t>
            </w:r>
            <w:r w:rsidR="00AB1154">
              <w:rPr>
                <w:rFonts w:ascii="Georgia" w:eastAsia="Calibri" w:hAnsi="Georgia" w:cs="Times New Roman"/>
                <w:noProof/>
                <w:sz w:val="21"/>
                <w:szCs w:val="21"/>
              </w:rPr>
              <w:t>konať</w:t>
            </w:r>
            <w:r w:rsidR="00AB1154" w:rsidRPr="00C61BE2">
              <w:rPr>
                <w:rFonts w:ascii="Georgia" w:eastAsia="Calibri" w:hAnsi="Georgia" w:cs="Times New Roman"/>
                <w:noProof/>
                <w:sz w:val="21"/>
                <w:szCs w:val="21"/>
              </w:rPr>
              <w:t xml:space="preserve"> </w:t>
            </w:r>
            <w:r w:rsidRPr="00C61BE2">
              <w:rPr>
                <w:rFonts w:ascii="Georgia" w:eastAsia="Calibri" w:hAnsi="Georgia" w:cs="Times New Roman"/>
                <w:noProof/>
                <w:sz w:val="21"/>
                <w:szCs w:val="21"/>
              </w:rPr>
              <w:t>vo veciach zmluvných:</w:t>
            </w:r>
          </w:p>
        </w:tc>
        <w:tc>
          <w:tcPr>
            <w:tcW w:w="4819" w:type="dxa"/>
            <w:vAlign w:val="center"/>
          </w:tcPr>
          <w:p w14:paraId="3B9BA2D3" w14:textId="7E047FF5" w:rsidR="00AA50C0" w:rsidRDefault="00AA50C0" w:rsidP="00592FE2">
            <w:pPr>
              <w:pStyle w:val="Odsekzoznamu"/>
              <w:spacing w:before="120" w:after="120"/>
              <w:ind w:left="0"/>
              <w:contextualSpacing w:val="0"/>
              <w:jc w:val="center"/>
              <w:rPr>
                <w:rFonts w:ascii="Georgia" w:hAnsi="Georgia"/>
              </w:rPr>
            </w:pPr>
            <w:r w:rsidRPr="00C61BE2">
              <w:rPr>
                <w:rFonts w:ascii="Georgia" w:eastAsia="Calibri" w:hAnsi="Georgia" w:cs="Times New Roman"/>
                <w:noProof/>
                <w:sz w:val="21"/>
                <w:szCs w:val="21"/>
                <w:highlight w:val="yellow"/>
              </w:rPr>
              <w:t>[●]</w:t>
            </w:r>
          </w:p>
        </w:tc>
      </w:tr>
      <w:tr w:rsidR="00AA50C0" w14:paraId="5883F89D" w14:textId="77777777" w:rsidTr="00215E0E">
        <w:tc>
          <w:tcPr>
            <w:tcW w:w="3969" w:type="dxa"/>
            <w:shd w:val="clear" w:color="auto" w:fill="D9D9D9" w:themeFill="background1" w:themeFillShade="D9"/>
            <w:vAlign w:val="center"/>
          </w:tcPr>
          <w:p w14:paraId="2342DBB6" w14:textId="5735646B" w:rsidR="00AA50C0" w:rsidRDefault="00AA50C0" w:rsidP="00592FE2">
            <w:pPr>
              <w:pStyle w:val="Odsekzoznamu"/>
              <w:spacing w:before="120" w:after="120"/>
              <w:ind w:left="0"/>
              <w:contextualSpacing w:val="0"/>
              <w:rPr>
                <w:rFonts w:ascii="Georgia" w:hAnsi="Georgia"/>
              </w:rPr>
            </w:pPr>
            <w:r w:rsidRPr="00C61BE2">
              <w:rPr>
                <w:rFonts w:ascii="Georgia" w:eastAsia="Calibri" w:hAnsi="Georgia" w:cs="Times New Roman"/>
                <w:noProof/>
                <w:sz w:val="21"/>
                <w:szCs w:val="21"/>
              </w:rPr>
              <w:t>Kontakt</w:t>
            </w:r>
            <w:r w:rsidR="00AB1154">
              <w:rPr>
                <w:rFonts w:ascii="Georgia" w:eastAsia="Calibri" w:hAnsi="Georgia" w:cs="Times New Roman"/>
                <w:noProof/>
                <w:sz w:val="21"/>
                <w:szCs w:val="21"/>
              </w:rPr>
              <w:t xml:space="preserve"> kontaktnej osoby</w:t>
            </w:r>
            <w:r w:rsidRPr="00C61BE2">
              <w:rPr>
                <w:rFonts w:ascii="Georgia" w:eastAsia="Calibri" w:hAnsi="Georgia" w:cs="Times New Roman"/>
                <w:noProof/>
                <w:sz w:val="21"/>
                <w:szCs w:val="21"/>
              </w:rPr>
              <w:t>:</w:t>
            </w:r>
          </w:p>
        </w:tc>
        <w:tc>
          <w:tcPr>
            <w:tcW w:w="4819" w:type="dxa"/>
            <w:vAlign w:val="center"/>
          </w:tcPr>
          <w:p w14:paraId="56F38D63" w14:textId="6FC54C79" w:rsidR="00AA50C0" w:rsidRDefault="00AA50C0" w:rsidP="00592FE2">
            <w:pPr>
              <w:pStyle w:val="Odsekzoznamu"/>
              <w:spacing w:before="120" w:after="120"/>
              <w:ind w:left="0"/>
              <w:contextualSpacing w:val="0"/>
              <w:jc w:val="center"/>
              <w:rPr>
                <w:rFonts w:ascii="Georgia" w:hAnsi="Georgia"/>
              </w:rPr>
            </w:pPr>
            <w:r w:rsidRPr="00C61BE2">
              <w:rPr>
                <w:rFonts w:ascii="Georgia" w:eastAsia="Calibri" w:hAnsi="Georgia" w:cs="Times New Roman"/>
                <w:noProof/>
                <w:sz w:val="21"/>
                <w:szCs w:val="21"/>
              </w:rPr>
              <w:t xml:space="preserve">Tel.:  </w:t>
            </w:r>
            <w:r w:rsidRPr="00C61BE2">
              <w:rPr>
                <w:rFonts w:ascii="Georgia" w:eastAsia="Calibri" w:hAnsi="Georgia" w:cs="Times New Roman"/>
                <w:noProof/>
                <w:sz w:val="21"/>
                <w:szCs w:val="21"/>
                <w:highlight w:val="yellow"/>
              </w:rPr>
              <w:t>[●]</w:t>
            </w:r>
            <w:r w:rsidRPr="00C61BE2">
              <w:rPr>
                <w:rFonts w:ascii="Georgia" w:eastAsia="Calibri" w:hAnsi="Georgia" w:cs="Times New Roman"/>
                <w:noProof/>
                <w:sz w:val="21"/>
                <w:szCs w:val="21"/>
              </w:rPr>
              <w:t xml:space="preserve">               e-mail: </w:t>
            </w:r>
            <w:r w:rsidRPr="00C61BE2">
              <w:rPr>
                <w:rFonts w:ascii="Georgia" w:eastAsia="Calibri" w:hAnsi="Georgia" w:cs="Times New Roman"/>
                <w:noProof/>
                <w:sz w:val="21"/>
                <w:szCs w:val="21"/>
                <w:highlight w:val="yellow"/>
              </w:rPr>
              <w:t>[●]</w:t>
            </w:r>
          </w:p>
        </w:tc>
      </w:tr>
      <w:tr w:rsidR="00AA50C0" w14:paraId="6051D268" w14:textId="77777777" w:rsidTr="00215E0E">
        <w:tc>
          <w:tcPr>
            <w:tcW w:w="3969" w:type="dxa"/>
            <w:shd w:val="clear" w:color="auto" w:fill="D9D9D9" w:themeFill="background1" w:themeFillShade="D9"/>
            <w:vAlign w:val="center"/>
          </w:tcPr>
          <w:p w14:paraId="59E57D38" w14:textId="2EAA73BC" w:rsidR="00AA50C0" w:rsidRDefault="00AA50C0" w:rsidP="00592FE2">
            <w:pPr>
              <w:pStyle w:val="Odsekzoznamu"/>
              <w:spacing w:before="120" w:after="120"/>
              <w:ind w:left="0"/>
              <w:contextualSpacing w:val="0"/>
              <w:rPr>
                <w:rFonts w:ascii="Georgia" w:hAnsi="Georgia"/>
              </w:rPr>
            </w:pPr>
            <w:r w:rsidRPr="00C61BE2">
              <w:rPr>
                <w:rFonts w:ascii="Georgia" w:eastAsia="Calibri" w:hAnsi="Georgia" w:cs="Times New Roman"/>
                <w:noProof/>
                <w:sz w:val="21"/>
                <w:szCs w:val="21"/>
              </w:rPr>
              <w:t>IČO:</w:t>
            </w:r>
          </w:p>
        </w:tc>
        <w:tc>
          <w:tcPr>
            <w:tcW w:w="4819" w:type="dxa"/>
            <w:vAlign w:val="center"/>
          </w:tcPr>
          <w:p w14:paraId="5401B38C" w14:textId="5C26CA96" w:rsidR="00AA50C0" w:rsidRDefault="00AA50C0" w:rsidP="00592FE2">
            <w:pPr>
              <w:pStyle w:val="Odsekzoznamu"/>
              <w:spacing w:before="120" w:after="120"/>
              <w:ind w:left="0"/>
              <w:contextualSpacing w:val="0"/>
              <w:jc w:val="center"/>
              <w:rPr>
                <w:rFonts w:ascii="Georgia" w:hAnsi="Georgia"/>
              </w:rPr>
            </w:pPr>
            <w:r w:rsidRPr="00C61BE2">
              <w:rPr>
                <w:rFonts w:ascii="Georgia" w:eastAsia="Calibri" w:hAnsi="Georgia" w:cs="Times New Roman"/>
                <w:noProof/>
                <w:sz w:val="21"/>
                <w:szCs w:val="21"/>
                <w:highlight w:val="yellow"/>
              </w:rPr>
              <w:t>[●]</w:t>
            </w:r>
          </w:p>
        </w:tc>
      </w:tr>
    </w:tbl>
    <w:p w14:paraId="264DECCA" w14:textId="35AB4D6F" w:rsidR="008329F3" w:rsidRDefault="008329F3" w:rsidP="008329F3">
      <w:pPr>
        <w:pStyle w:val="Odsekzoznamu"/>
        <w:rPr>
          <w:rFonts w:ascii="Georgia" w:hAnsi="Georgia"/>
        </w:rPr>
      </w:pPr>
    </w:p>
    <w:p w14:paraId="7BE17163" w14:textId="60C24487" w:rsidR="00AB1154" w:rsidRDefault="00AB1154" w:rsidP="00660D4B">
      <w:pPr>
        <w:pStyle w:val="Odsekzoznamu"/>
        <w:numPr>
          <w:ilvl w:val="0"/>
          <w:numId w:val="1"/>
        </w:numPr>
        <w:spacing w:after="240"/>
        <w:ind w:left="567" w:hanging="567"/>
        <w:contextualSpacing w:val="0"/>
        <w:rPr>
          <w:rFonts w:ascii="Georgia" w:hAnsi="Georgia"/>
          <w:b/>
          <w:bCs/>
        </w:rPr>
      </w:pPr>
      <w:r>
        <w:rPr>
          <w:rFonts w:ascii="Georgia" w:hAnsi="Georgia"/>
          <w:b/>
          <w:bCs/>
        </w:rPr>
        <w:t xml:space="preserve">Dátum uvedenia </w:t>
      </w:r>
      <w:r w:rsidR="00073425">
        <w:rPr>
          <w:rFonts w:ascii="Georgia" w:hAnsi="Georgia"/>
          <w:b/>
          <w:bCs/>
        </w:rPr>
        <w:t xml:space="preserve">malého </w:t>
      </w:r>
      <w:r>
        <w:rPr>
          <w:rFonts w:ascii="Georgia" w:hAnsi="Georgia"/>
          <w:b/>
          <w:bCs/>
        </w:rPr>
        <w:t>zdroja do prevádzky</w:t>
      </w:r>
    </w:p>
    <w:tbl>
      <w:tblPr>
        <w:tblStyle w:val="Mriekatabuky"/>
        <w:tblW w:w="0" w:type="auto"/>
        <w:tblInd w:w="562" w:type="dxa"/>
        <w:tblLook w:val="04A0" w:firstRow="1" w:lastRow="0" w:firstColumn="1" w:lastColumn="0" w:noHBand="0" w:noVBand="1"/>
      </w:tblPr>
      <w:tblGrid>
        <w:gridCol w:w="3969"/>
        <w:gridCol w:w="4819"/>
      </w:tblGrid>
      <w:tr w:rsidR="00AB1154" w14:paraId="0AF88985" w14:textId="77777777" w:rsidTr="00B6754E">
        <w:tc>
          <w:tcPr>
            <w:tcW w:w="3969" w:type="dxa"/>
            <w:shd w:val="clear" w:color="auto" w:fill="D9D9D9" w:themeFill="background1" w:themeFillShade="D9"/>
            <w:vAlign w:val="center"/>
          </w:tcPr>
          <w:p w14:paraId="35027AFF" w14:textId="17CBCC68" w:rsidR="00AB1154" w:rsidRPr="00AB1154" w:rsidRDefault="00073425" w:rsidP="00B6754E">
            <w:pPr>
              <w:pStyle w:val="Odsekzoznamu"/>
              <w:spacing w:before="120" w:after="120"/>
              <w:ind w:left="0"/>
              <w:contextualSpacing w:val="0"/>
              <w:rPr>
                <w:rFonts w:ascii="Georgia" w:hAnsi="Georgia"/>
              </w:rPr>
            </w:pPr>
            <w:r>
              <w:rPr>
                <w:rFonts w:ascii="Georgia" w:eastAsia="Calibri" w:hAnsi="Georgia" w:cs="Times New Roman"/>
                <w:noProof/>
                <w:sz w:val="21"/>
                <w:szCs w:val="21"/>
              </w:rPr>
              <w:t>Malý</w:t>
            </w:r>
            <w:r w:rsidRPr="00073425">
              <w:rPr>
                <w:rFonts w:ascii="Georgia" w:eastAsia="Calibri" w:hAnsi="Georgia" w:cs="Times New Roman"/>
                <w:noProof/>
                <w:sz w:val="21"/>
                <w:szCs w:val="21"/>
              </w:rPr>
              <w:t xml:space="preserve"> </w:t>
            </w:r>
            <w:r w:rsidR="00AB1154" w:rsidRPr="00073425">
              <w:rPr>
                <w:rFonts w:ascii="Georgia" w:eastAsia="Calibri" w:hAnsi="Georgia" w:cs="Times New Roman"/>
                <w:noProof/>
                <w:sz w:val="21"/>
                <w:szCs w:val="21"/>
              </w:rPr>
              <w:t>zdroj bol uvedený do prevádzky</w:t>
            </w:r>
            <w:r w:rsidR="00AB1154">
              <w:rPr>
                <w:rStyle w:val="Odkaznapoznmkupodiarou"/>
                <w:rFonts w:ascii="Georgia" w:hAnsi="Georgia"/>
                <w:sz w:val="21"/>
                <w:szCs w:val="21"/>
              </w:rPr>
              <w:footnoteReference w:id="1"/>
            </w:r>
            <w:r w:rsidR="00AB1154">
              <w:rPr>
                <w:rFonts w:ascii="Georgia" w:eastAsia="Calibri" w:hAnsi="Georgia" w:cs="Times New Roman"/>
                <w:noProof/>
                <w:sz w:val="21"/>
                <w:szCs w:val="21"/>
              </w:rPr>
              <w:t xml:space="preserve"> </w:t>
            </w:r>
            <w:r w:rsidR="00AB1154" w:rsidRPr="00073425">
              <w:rPr>
                <w:rFonts w:ascii="Georgia" w:eastAsia="Calibri" w:hAnsi="Georgia" w:cs="Times New Roman"/>
                <w:noProof/>
                <w:sz w:val="21"/>
                <w:szCs w:val="21"/>
              </w:rPr>
              <w:t>dňa:</w:t>
            </w:r>
          </w:p>
        </w:tc>
        <w:tc>
          <w:tcPr>
            <w:tcW w:w="4819" w:type="dxa"/>
            <w:vAlign w:val="center"/>
          </w:tcPr>
          <w:p w14:paraId="3B35688C" w14:textId="77777777" w:rsidR="00AB1154" w:rsidRDefault="00AB1154" w:rsidP="00B6754E">
            <w:pPr>
              <w:pStyle w:val="Odsekzoznamu"/>
              <w:spacing w:before="120" w:after="120"/>
              <w:ind w:left="0"/>
              <w:contextualSpacing w:val="0"/>
              <w:jc w:val="center"/>
              <w:rPr>
                <w:rFonts w:ascii="Georgia" w:hAnsi="Georgia"/>
              </w:rPr>
            </w:pPr>
            <w:r w:rsidRPr="00C61BE2">
              <w:rPr>
                <w:rFonts w:ascii="Georgia" w:eastAsia="Calibri" w:hAnsi="Georgia" w:cs="Times New Roman"/>
                <w:noProof/>
                <w:sz w:val="21"/>
                <w:szCs w:val="21"/>
                <w:highlight w:val="yellow"/>
              </w:rPr>
              <w:t>[●]</w:t>
            </w:r>
          </w:p>
        </w:tc>
      </w:tr>
    </w:tbl>
    <w:p w14:paraId="7A2245DC" w14:textId="46580862" w:rsidR="00660D4B" w:rsidRPr="00892CB1" w:rsidRDefault="00AB1154" w:rsidP="00073425">
      <w:pPr>
        <w:pStyle w:val="Odsekzoznamu"/>
        <w:numPr>
          <w:ilvl w:val="0"/>
          <w:numId w:val="1"/>
        </w:numPr>
        <w:spacing w:before="240" w:after="240"/>
        <w:ind w:left="567" w:hanging="567"/>
        <w:contextualSpacing w:val="0"/>
        <w:rPr>
          <w:rFonts w:ascii="Georgia" w:hAnsi="Georgia"/>
          <w:b/>
          <w:bCs/>
        </w:rPr>
      </w:pPr>
      <w:r>
        <w:rPr>
          <w:rFonts w:ascii="Georgia" w:hAnsi="Georgia"/>
          <w:b/>
          <w:bCs/>
        </w:rPr>
        <w:t>Údaje o </w:t>
      </w:r>
      <w:r w:rsidR="00073425">
        <w:rPr>
          <w:rFonts w:ascii="Georgia" w:hAnsi="Georgia"/>
          <w:b/>
          <w:bCs/>
        </w:rPr>
        <w:t xml:space="preserve">malom </w:t>
      </w:r>
      <w:r>
        <w:rPr>
          <w:rFonts w:ascii="Georgia" w:hAnsi="Georgia"/>
          <w:b/>
          <w:bCs/>
        </w:rPr>
        <w:t>zdroji</w:t>
      </w:r>
      <w:r w:rsidR="00660D4B" w:rsidRPr="00892CB1">
        <w:rPr>
          <w:rFonts w:ascii="Georgia" w:hAnsi="Georgia"/>
          <w:b/>
          <w:bCs/>
        </w:rPr>
        <w:t>:</w:t>
      </w:r>
    </w:p>
    <w:tbl>
      <w:tblPr>
        <w:tblpPr w:leftFromText="141" w:rightFromText="141" w:vertAnchor="text" w:horzAnchor="page" w:tblpX="2026" w:tblpY="5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825"/>
      </w:tblGrid>
      <w:tr w:rsidR="00AB1154" w:rsidRPr="006E6006" w14:paraId="57EED841" w14:textId="77777777" w:rsidTr="00215E0E">
        <w:tc>
          <w:tcPr>
            <w:tcW w:w="3964" w:type="dxa"/>
            <w:shd w:val="clear" w:color="auto" w:fill="D9D9D9" w:themeFill="background1" w:themeFillShade="D9"/>
            <w:vAlign w:val="center"/>
          </w:tcPr>
          <w:p w14:paraId="39C491AB" w14:textId="3B4CCFCB" w:rsidR="00AB1154" w:rsidRPr="006E6006" w:rsidRDefault="00073425" w:rsidP="00AB1154">
            <w:pPr>
              <w:tabs>
                <w:tab w:val="num" w:pos="5070"/>
              </w:tabs>
              <w:spacing w:before="120" w:after="120" w:line="276" w:lineRule="auto"/>
              <w:rPr>
                <w:rFonts w:ascii="Georgia" w:hAnsi="Georgia"/>
                <w:sz w:val="21"/>
                <w:szCs w:val="21"/>
              </w:rPr>
            </w:pPr>
            <w:r>
              <w:rPr>
                <w:rFonts w:ascii="Georgia" w:hAnsi="Georgia"/>
                <w:sz w:val="21"/>
                <w:szCs w:val="21"/>
              </w:rPr>
              <w:t xml:space="preserve">Malý </w:t>
            </w:r>
            <w:r w:rsidR="00AB1154">
              <w:rPr>
                <w:rFonts w:ascii="Georgia" w:hAnsi="Georgia"/>
                <w:sz w:val="21"/>
                <w:szCs w:val="21"/>
              </w:rPr>
              <w:t>zdroj je pripojen</w:t>
            </w:r>
            <w:r>
              <w:rPr>
                <w:rFonts w:ascii="Georgia" w:hAnsi="Georgia"/>
                <w:sz w:val="21"/>
                <w:szCs w:val="21"/>
              </w:rPr>
              <w:t>ý</w:t>
            </w:r>
            <w:r w:rsidR="00AB1154">
              <w:rPr>
                <w:rFonts w:ascii="Georgia" w:hAnsi="Georgia"/>
                <w:sz w:val="21"/>
                <w:szCs w:val="21"/>
              </w:rPr>
              <w:t xml:space="preserve"> na odbernom mieste EIC:</w:t>
            </w:r>
          </w:p>
        </w:tc>
        <w:tc>
          <w:tcPr>
            <w:tcW w:w="4825" w:type="dxa"/>
            <w:vAlign w:val="center"/>
          </w:tcPr>
          <w:p w14:paraId="451529BC" w14:textId="73A4DA4C" w:rsidR="00AB1154" w:rsidRPr="006E6006" w:rsidRDefault="00073425" w:rsidP="00AB1154">
            <w:pPr>
              <w:tabs>
                <w:tab w:val="num" w:pos="5070"/>
              </w:tabs>
              <w:spacing w:before="120" w:after="120" w:line="276" w:lineRule="auto"/>
              <w:jc w:val="center"/>
              <w:rPr>
                <w:rFonts w:ascii="Georgia" w:hAnsi="Georgia"/>
                <w:sz w:val="21"/>
                <w:szCs w:val="21"/>
                <w:highlight w:val="yellow"/>
              </w:rPr>
            </w:pPr>
            <w:r w:rsidRPr="00C61BE2">
              <w:rPr>
                <w:rFonts w:ascii="Georgia" w:eastAsia="Calibri" w:hAnsi="Georgia" w:cs="Times New Roman"/>
                <w:noProof/>
                <w:sz w:val="21"/>
                <w:szCs w:val="21"/>
                <w:highlight w:val="yellow"/>
              </w:rPr>
              <w:t>[●]</w:t>
            </w:r>
          </w:p>
        </w:tc>
      </w:tr>
      <w:tr w:rsidR="00AB1154" w:rsidRPr="006E6006" w14:paraId="5EAC8CD5" w14:textId="77777777" w:rsidTr="00215E0E">
        <w:tc>
          <w:tcPr>
            <w:tcW w:w="3964" w:type="dxa"/>
            <w:shd w:val="clear" w:color="auto" w:fill="D9D9D9" w:themeFill="background1" w:themeFillShade="D9"/>
            <w:vAlign w:val="center"/>
          </w:tcPr>
          <w:p w14:paraId="7AC4EF82" w14:textId="30C651B7" w:rsidR="00AB1154" w:rsidRPr="006E6006" w:rsidRDefault="00AB1154" w:rsidP="00AB1154">
            <w:pPr>
              <w:tabs>
                <w:tab w:val="num" w:pos="5070"/>
              </w:tabs>
              <w:spacing w:before="120" w:after="120" w:line="276" w:lineRule="auto"/>
              <w:rPr>
                <w:rFonts w:ascii="Georgia" w:hAnsi="Georgia"/>
                <w:sz w:val="21"/>
                <w:szCs w:val="21"/>
              </w:rPr>
            </w:pPr>
            <w:r w:rsidRPr="006E6006">
              <w:rPr>
                <w:rFonts w:ascii="Georgia" w:hAnsi="Georgia"/>
                <w:sz w:val="21"/>
                <w:szCs w:val="21"/>
              </w:rPr>
              <w:t xml:space="preserve">Adresa </w:t>
            </w:r>
            <w:r>
              <w:rPr>
                <w:rFonts w:ascii="Georgia" w:hAnsi="Georgia"/>
                <w:sz w:val="21"/>
                <w:szCs w:val="21"/>
              </w:rPr>
              <w:t>umiestnenia</w:t>
            </w:r>
            <w:r w:rsidRPr="006E6006">
              <w:rPr>
                <w:rFonts w:ascii="Georgia" w:hAnsi="Georgia"/>
                <w:sz w:val="21"/>
                <w:szCs w:val="21"/>
              </w:rPr>
              <w:t xml:space="preserve"> </w:t>
            </w:r>
            <w:r>
              <w:rPr>
                <w:rFonts w:ascii="Georgia" w:hAnsi="Georgia"/>
                <w:sz w:val="21"/>
                <w:szCs w:val="21"/>
              </w:rPr>
              <w:t>lokálneho zdroja a číslo parcely:</w:t>
            </w:r>
          </w:p>
        </w:tc>
        <w:tc>
          <w:tcPr>
            <w:tcW w:w="4825" w:type="dxa"/>
            <w:vAlign w:val="center"/>
          </w:tcPr>
          <w:p w14:paraId="70253699" w14:textId="77777777" w:rsidR="00AB1154" w:rsidRPr="006E6006" w:rsidRDefault="00AB1154" w:rsidP="00AB1154">
            <w:pPr>
              <w:tabs>
                <w:tab w:val="num" w:pos="5070"/>
              </w:tabs>
              <w:spacing w:before="120" w:after="120" w:line="276" w:lineRule="auto"/>
              <w:jc w:val="center"/>
              <w:rPr>
                <w:rFonts w:ascii="Georgia" w:hAnsi="Georgia"/>
                <w:sz w:val="21"/>
                <w:szCs w:val="21"/>
                <w:highlight w:val="yellow"/>
              </w:rPr>
            </w:pPr>
            <w:r w:rsidRPr="006E6006">
              <w:rPr>
                <w:rFonts w:ascii="Georgia" w:hAnsi="Georgia"/>
                <w:sz w:val="21"/>
                <w:szCs w:val="21"/>
                <w:highlight w:val="yellow"/>
              </w:rPr>
              <w:t>[●]</w:t>
            </w:r>
          </w:p>
        </w:tc>
      </w:tr>
      <w:tr w:rsidR="00AB1154" w:rsidRPr="006E6006" w14:paraId="628A5C4C" w14:textId="77777777" w:rsidTr="00215E0E">
        <w:tc>
          <w:tcPr>
            <w:tcW w:w="3964" w:type="dxa"/>
            <w:shd w:val="clear" w:color="auto" w:fill="D9D9D9" w:themeFill="background1" w:themeFillShade="D9"/>
            <w:vAlign w:val="center"/>
          </w:tcPr>
          <w:p w14:paraId="67BA163A" w14:textId="7D810E97" w:rsidR="00AB1154" w:rsidRPr="006E6006" w:rsidRDefault="00AB1154" w:rsidP="00AB1154">
            <w:pPr>
              <w:tabs>
                <w:tab w:val="num" w:pos="5070"/>
              </w:tabs>
              <w:spacing w:before="120" w:after="120" w:line="276" w:lineRule="auto"/>
              <w:rPr>
                <w:rFonts w:ascii="Georgia" w:hAnsi="Georgia"/>
                <w:sz w:val="21"/>
                <w:szCs w:val="21"/>
              </w:rPr>
            </w:pPr>
            <w:r>
              <w:rPr>
                <w:rFonts w:ascii="Georgia" w:hAnsi="Georgia"/>
                <w:sz w:val="21"/>
                <w:szCs w:val="21"/>
              </w:rPr>
              <w:t>Číslo zmluvy o pripojení:</w:t>
            </w:r>
          </w:p>
        </w:tc>
        <w:tc>
          <w:tcPr>
            <w:tcW w:w="4825" w:type="dxa"/>
            <w:vAlign w:val="center"/>
          </w:tcPr>
          <w:p w14:paraId="68F38D8D" w14:textId="00F779B9" w:rsidR="00AB1154" w:rsidRPr="006E6006" w:rsidRDefault="00AB1154" w:rsidP="00AB1154">
            <w:pPr>
              <w:tabs>
                <w:tab w:val="num" w:pos="5070"/>
              </w:tabs>
              <w:spacing w:before="120" w:after="120" w:line="276" w:lineRule="auto"/>
              <w:jc w:val="center"/>
              <w:rPr>
                <w:rFonts w:ascii="Georgia" w:hAnsi="Georgia"/>
                <w:sz w:val="21"/>
                <w:szCs w:val="21"/>
                <w:highlight w:val="yellow"/>
              </w:rPr>
            </w:pPr>
            <w:r w:rsidRPr="006E6006">
              <w:rPr>
                <w:rFonts w:ascii="Georgia" w:hAnsi="Georgia"/>
                <w:sz w:val="21"/>
                <w:szCs w:val="21"/>
                <w:highlight w:val="yellow"/>
              </w:rPr>
              <w:t>[●]</w:t>
            </w:r>
          </w:p>
        </w:tc>
      </w:tr>
      <w:tr w:rsidR="00AB1154" w:rsidRPr="006E6006" w14:paraId="038ED238" w14:textId="77777777" w:rsidTr="00215E0E">
        <w:tc>
          <w:tcPr>
            <w:tcW w:w="3964" w:type="dxa"/>
            <w:shd w:val="clear" w:color="auto" w:fill="D9D9D9" w:themeFill="background1" w:themeFillShade="D9"/>
            <w:vAlign w:val="center"/>
          </w:tcPr>
          <w:p w14:paraId="49229D03" w14:textId="3369CA71" w:rsidR="00AB1154" w:rsidRDefault="00AB1154" w:rsidP="00AB1154">
            <w:pPr>
              <w:tabs>
                <w:tab w:val="num" w:pos="5070"/>
              </w:tabs>
              <w:spacing w:before="120" w:after="120" w:line="276" w:lineRule="auto"/>
              <w:rPr>
                <w:rFonts w:ascii="Georgia" w:hAnsi="Georgia"/>
                <w:sz w:val="21"/>
                <w:szCs w:val="21"/>
              </w:rPr>
            </w:pPr>
            <w:r w:rsidRPr="006E6006">
              <w:rPr>
                <w:rFonts w:ascii="Georgia" w:hAnsi="Georgia"/>
                <w:sz w:val="21"/>
                <w:szCs w:val="21"/>
              </w:rPr>
              <w:t>Napäťová úroveň:</w:t>
            </w:r>
          </w:p>
        </w:tc>
        <w:tc>
          <w:tcPr>
            <w:tcW w:w="4825" w:type="dxa"/>
            <w:vAlign w:val="center"/>
          </w:tcPr>
          <w:p w14:paraId="4FEE49B7" w14:textId="7C882065" w:rsidR="00AB1154" w:rsidRPr="006E6006" w:rsidRDefault="00AB1154" w:rsidP="00AB1154">
            <w:pPr>
              <w:tabs>
                <w:tab w:val="num" w:pos="5070"/>
              </w:tabs>
              <w:spacing w:before="120" w:after="120" w:line="276" w:lineRule="auto"/>
              <w:jc w:val="center"/>
              <w:rPr>
                <w:rFonts w:ascii="Georgia" w:hAnsi="Georgia"/>
                <w:sz w:val="21"/>
                <w:szCs w:val="21"/>
                <w:highlight w:val="yellow"/>
              </w:rPr>
            </w:pPr>
            <w:r w:rsidRPr="006E6006">
              <w:rPr>
                <w:rFonts w:ascii="Georgia" w:hAnsi="Georgia"/>
                <w:sz w:val="21"/>
                <w:szCs w:val="21"/>
                <w:highlight w:val="yellow"/>
              </w:rPr>
              <w:t>[●]</w:t>
            </w:r>
          </w:p>
        </w:tc>
      </w:tr>
      <w:tr w:rsidR="00AB1154" w:rsidRPr="006E6006" w14:paraId="00D58C4B" w14:textId="77777777" w:rsidTr="00215E0E">
        <w:tc>
          <w:tcPr>
            <w:tcW w:w="3964" w:type="dxa"/>
            <w:shd w:val="clear" w:color="auto" w:fill="D9D9D9" w:themeFill="background1" w:themeFillShade="D9"/>
            <w:vAlign w:val="center"/>
          </w:tcPr>
          <w:p w14:paraId="78EAB1F0" w14:textId="0298BDB5" w:rsidR="00AB1154" w:rsidRPr="006E6006" w:rsidRDefault="00AB1154" w:rsidP="00AB1154">
            <w:pPr>
              <w:tabs>
                <w:tab w:val="num" w:pos="5070"/>
              </w:tabs>
              <w:spacing w:before="120" w:after="120" w:line="276" w:lineRule="auto"/>
              <w:rPr>
                <w:rFonts w:ascii="Georgia" w:hAnsi="Georgia"/>
                <w:sz w:val="21"/>
                <w:szCs w:val="21"/>
              </w:rPr>
            </w:pPr>
            <w:r>
              <w:rPr>
                <w:rFonts w:ascii="Georgia" w:hAnsi="Georgia"/>
                <w:sz w:val="21"/>
                <w:szCs w:val="21"/>
              </w:rPr>
              <w:t>Inštalovaný výkon zdroja celkom (kW)</w:t>
            </w:r>
          </w:p>
        </w:tc>
        <w:tc>
          <w:tcPr>
            <w:tcW w:w="4825" w:type="dxa"/>
            <w:vAlign w:val="center"/>
          </w:tcPr>
          <w:p w14:paraId="5EB92BE3" w14:textId="290256A1" w:rsidR="00AB1154" w:rsidRPr="006E6006" w:rsidRDefault="00AB1154" w:rsidP="00AB1154">
            <w:pPr>
              <w:tabs>
                <w:tab w:val="num" w:pos="5070"/>
              </w:tabs>
              <w:spacing w:before="120" w:after="120" w:line="276" w:lineRule="auto"/>
              <w:jc w:val="center"/>
              <w:rPr>
                <w:rFonts w:ascii="Georgia" w:hAnsi="Georgia"/>
                <w:sz w:val="21"/>
                <w:szCs w:val="21"/>
                <w:highlight w:val="yellow"/>
              </w:rPr>
            </w:pPr>
            <w:r w:rsidRPr="00683561">
              <w:rPr>
                <w:rFonts w:ascii="Georgia" w:hAnsi="Georgia"/>
                <w:sz w:val="21"/>
                <w:szCs w:val="21"/>
                <w:highlight w:val="yellow"/>
              </w:rPr>
              <w:t xml:space="preserve">[●] </w:t>
            </w:r>
            <w:r w:rsidRPr="00683561">
              <w:rPr>
                <w:rFonts w:ascii="Georgia" w:hAnsi="Georgia"/>
                <w:sz w:val="21"/>
                <w:szCs w:val="21"/>
              </w:rPr>
              <w:t xml:space="preserve"> kW</w:t>
            </w:r>
          </w:p>
        </w:tc>
      </w:tr>
      <w:tr w:rsidR="00AB1154" w:rsidRPr="006E6006" w14:paraId="24587B84" w14:textId="77777777" w:rsidTr="00215E0E">
        <w:tc>
          <w:tcPr>
            <w:tcW w:w="3964" w:type="dxa"/>
            <w:shd w:val="clear" w:color="auto" w:fill="D9D9D9" w:themeFill="background1" w:themeFillShade="D9"/>
            <w:vAlign w:val="center"/>
          </w:tcPr>
          <w:p w14:paraId="1B580307" w14:textId="77777777" w:rsidR="00AB1154" w:rsidRDefault="00AB1154" w:rsidP="00073425">
            <w:pPr>
              <w:tabs>
                <w:tab w:val="num" w:pos="5070"/>
              </w:tabs>
              <w:spacing w:before="120" w:after="0" w:line="276" w:lineRule="auto"/>
              <w:rPr>
                <w:rFonts w:ascii="Georgia" w:hAnsi="Georgia"/>
                <w:sz w:val="21"/>
                <w:szCs w:val="21"/>
              </w:rPr>
            </w:pPr>
            <w:r>
              <w:rPr>
                <w:rFonts w:ascii="Georgia" w:hAnsi="Georgia"/>
                <w:sz w:val="21"/>
                <w:szCs w:val="21"/>
              </w:rPr>
              <w:lastRenderedPageBreak/>
              <w:t xml:space="preserve">Jednotkový výkon panelov vo W </w:t>
            </w:r>
          </w:p>
          <w:p w14:paraId="0782E6FD" w14:textId="54D21AB9" w:rsidR="00AB1154" w:rsidRPr="00073425" w:rsidRDefault="00AB1154" w:rsidP="00073425">
            <w:pPr>
              <w:tabs>
                <w:tab w:val="num" w:pos="5070"/>
              </w:tabs>
              <w:spacing w:after="120" w:line="276" w:lineRule="auto"/>
              <w:rPr>
                <w:rFonts w:ascii="Georgia" w:hAnsi="Georgia"/>
                <w:i/>
                <w:iCs/>
                <w:sz w:val="21"/>
                <w:szCs w:val="21"/>
              </w:rPr>
            </w:pPr>
            <w:r w:rsidRPr="00073425">
              <w:rPr>
                <w:rFonts w:ascii="Georgia" w:hAnsi="Georgia"/>
                <w:i/>
                <w:iCs/>
                <w:sz w:val="21"/>
                <w:szCs w:val="21"/>
              </w:rPr>
              <w:t>(platí len pre FVE):</w:t>
            </w:r>
          </w:p>
        </w:tc>
        <w:tc>
          <w:tcPr>
            <w:tcW w:w="4825" w:type="dxa"/>
            <w:vAlign w:val="center"/>
          </w:tcPr>
          <w:p w14:paraId="43E431D4" w14:textId="4B3C2468" w:rsidR="00AB1154" w:rsidRPr="00683561" w:rsidRDefault="00AB1154" w:rsidP="00AB1154">
            <w:pPr>
              <w:tabs>
                <w:tab w:val="num" w:pos="5070"/>
              </w:tabs>
              <w:spacing w:before="120" w:after="120" w:line="276" w:lineRule="auto"/>
              <w:jc w:val="center"/>
              <w:rPr>
                <w:rFonts w:ascii="Georgia" w:hAnsi="Georgia"/>
                <w:sz w:val="21"/>
                <w:szCs w:val="21"/>
                <w:highlight w:val="yellow"/>
              </w:rPr>
            </w:pPr>
            <w:r w:rsidRPr="00683561">
              <w:rPr>
                <w:rFonts w:ascii="Georgia" w:hAnsi="Georgia"/>
                <w:sz w:val="21"/>
                <w:szCs w:val="21"/>
                <w:highlight w:val="yellow"/>
              </w:rPr>
              <w:t xml:space="preserve">[●] </w:t>
            </w:r>
            <w:r w:rsidRPr="00683561">
              <w:rPr>
                <w:rFonts w:ascii="Georgia" w:hAnsi="Georgia"/>
                <w:sz w:val="21"/>
                <w:szCs w:val="21"/>
              </w:rPr>
              <w:t xml:space="preserve"> W</w:t>
            </w:r>
          </w:p>
        </w:tc>
      </w:tr>
      <w:tr w:rsidR="00AB1154" w:rsidRPr="006E6006" w14:paraId="2814205C" w14:textId="77777777" w:rsidTr="00B87C60">
        <w:tc>
          <w:tcPr>
            <w:tcW w:w="3964" w:type="dxa"/>
            <w:shd w:val="clear" w:color="auto" w:fill="D9D9D9" w:themeFill="background1" w:themeFillShade="D9"/>
            <w:vAlign w:val="center"/>
          </w:tcPr>
          <w:p w14:paraId="28238C95" w14:textId="5EA979EC" w:rsidR="00AB1154" w:rsidRPr="00683561" w:rsidRDefault="00AB1154" w:rsidP="00AB1154">
            <w:pPr>
              <w:tabs>
                <w:tab w:val="num" w:pos="5070"/>
              </w:tabs>
              <w:spacing w:before="120" w:after="120" w:line="276" w:lineRule="auto"/>
              <w:rPr>
                <w:rFonts w:ascii="Georgia" w:hAnsi="Georgia"/>
                <w:sz w:val="21"/>
                <w:szCs w:val="21"/>
              </w:rPr>
            </w:pPr>
            <w:r w:rsidRPr="00AB1154">
              <w:rPr>
                <w:rFonts w:ascii="Georgia" w:hAnsi="Georgia"/>
                <w:sz w:val="21"/>
                <w:szCs w:val="21"/>
              </w:rPr>
              <w:t>Druh primárneho zdroja využívanej energie:</w:t>
            </w:r>
          </w:p>
        </w:tc>
        <w:tc>
          <w:tcPr>
            <w:tcW w:w="4825" w:type="dxa"/>
            <w:vAlign w:val="center"/>
          </w:tcPr>
          <w:p w14:paraId="637F5CB3" w14:textId="26B74095" w:rsidR="00AB1154" w:rsidRPr="00683561" w:rsidRDefault="00AB1154" w:rsidP="00AB1154">
            <w:pPr>
              <w:tabs>
                <w:tab w:val="num" w:pos="5070"/>
              </w:tabs>
              <w:spacing w:before="120" w:after="120" w:line="276" w:lineRule="auto"/>
              <w:jc w:val="center"/>
              <w:rPr>
                <w:rFonts w:ascii="Georgia" w:hAnsi="Georgia"/>
                <w:sz w:val="21"/>
                <w:szCs w:val="21"/>
                <w:highlight w:val="yellow"/>
              </w:rPr>
            </w:pPr>
            <w:r w:rsidRPr="00AB1154">
              <w:rPr>
                <w:rFonts w:ascii="Georgia" w:hAnsi="Georgia"/>
                <w:sz w:val="21"/>
                <w:szCs w:val="21"/>
                <w:highlight w:val="yellow"/>
              </w:rPr>
              <w:t>(solárna, veterná, bioplyn, biomasa, KGJ, vodná, geotermálna, zariadenie slúži na uskladňovanie elektriny, iné)</w:t>
            </w:r>
          </w:p>
        </w:tc>
      </w:tr>
      <w:tr w:rsidR="00AB1154" w:rsidRPr="006E6006" w14:paraId="668776CA" w14:textId="77777777" w:rsidTr="00AB1154">
        <w:tc>
          <w:tcPr>
            <w:tcW w:w="3964" w:type="dxa"/>
            <w:shd w:val="clear" w:color="auto" w:fill="D9D9D9" w:themeFill="background1" w:themeFillShade="D9"/>
          </w:tcPr>
          <w:p w14:paraId="42DAD999" w14:textId="5F35528B" w:rsidR="00AB1154" w:rsidRPr="00683561" w:rsidRDefault="00AB1154" w:rsidP="00AB1154">
            <w:pPr>
              <w:tabs>
                <w:tab w:val="num" w:pos="5070"/>
              </w:tabs>
              <w:spacing w:before="120" w:after="120" w:line="276" w:lineRule="auto"/>
              <w:rPr>
                <w:rFonts w:ascii="Georgia" w:hAnsi="Georgia"/>
                <w:sz w:val="21"/>
                <w:szCs w:val="21"/>
              </w:rPr>
            </w:pPr>
            <w:r w:rsidRPr="00AB1154">
              <w:rPr>
                <w:rFonts w:ascii="Georgia" w:hAnsi="Georgia"/>
                <w:color w:val="000000" w:themeColor="text1"/>
                <w:sz w:val="21"/>
                <w:szCs w:val="21"/>
              </w:rPr>
              <w:t>Panel/pohonná jednotka:</w:t>
            </w:r>
          </w:p>
        </w:tc>
        <w:tc>
          <w:tcPr>
            <w:tcW w:w="4825" w:type="dxa"/>
            <w:vAlign w:val="center"/>
          </w:tcPr>
          <w:p w14:paraId="3C56BC6D" w14:textId="1BAC841A" w:rsidR="00AB1154" w:rsidRPr="00683561" w:rsidRDefault="00AB1154" w:rsidP="00AB1154">
            <w:pPr>
              <w:tabs>
                <w:tab w:val="num" w:pos="5070"/>
              </w:tabs>
              <w:spacing w:before="120" w:after="120" w:line="276" w:lineRule="auto"/>
              <w:jc w:val="center"/>
              <w:rPr>
                <w:rFonts w:ascii="Georgia" w:hAnsi="Georgia"/>
                <w:sz w:val="21"/>
                <w:szCs w:val="21"/>
                <w:highlight w:val="yellow"/>
              </w:rPr>
            </w:pPr>
            <w:r w:rsidRPr="00AB1154">
              <w:rPr>
                <w:rFonts w:ascii="Georgia" w:hAnsi="Georgia"/>
                <w:sz w:val="21"/>
                <w:szCs w:val="21"/>
                <w:highlight w:val="yellow"/>
              </w:rPr>
              <w:t>(Výrobca/typ/počet/výkon blokov)</w:t>
            </w:r>
          </w:p>
        </w:tc>
      </w:tr>
      <w:tr w:rsidR="00AB1154" w:rsidRPr="006E6006" w14:paraId="037307D7" w14:textId="77777777" w:rsidTr="00AB1154">
        <w:tc>
          <w:tcPr>
            <w:tcW w:w="3964" w:type="dxa"/>
            <w:shd w:val="clear" w:color="auto" w:fill="D9D9D9" w:themeFill="background1" w:themeFillShade="D9"/>
          </w:tcPr>
          <w:p w14:paraId="2260103A" w14:textId="4454989C" w:rsidR="00AB1154" w:rsidRPr="00683561" w:rsidRDefault="00AB1154" w:rsidP="00AB1154">
            <w:pPr>
              <w:tabs>
                <w:tab w:val="num" w:pos="5070"/>
              </w:tabs>
              <w:spacing w:before="120" w:after="120" w:line="276" w:lineRule="auto"/>
              <w:rPr>
                <w:rFonts w:ascii="Georgia" w:hAnsi="Georgia"/>
                <w:sz w:val="21"/>
                <w:szCs w:val="21"/>
              </w:rPr>
            </w:pPr>
            <w:proofErr w:type="spellStart"/>
            <w:r w:rsidRPr="00AB1154">
              <w:rPr>
                <w:rFonts w:ascii="Georgia" w:hAnsi="Georgia"/>
                <w:color w:val="000000" w:themeColor="text1"/>
                <w:sz w:val="21"/>
                <w:szCs w:val="21"/>
              </w:rPr>
              <w:t>Striedač</w:t>
            </w:r>
            <w:proofErr w:type="spellEnd"/>
            <w:r w:rsidRPr="00AB1154">
              <w:rPr>
                <w:rFonts w:ascii="Georgia" w:hAnsi="Georgia"/>
                <w:color w:val="000000" w:themeColor="text1"/>
                <w:sz w:val="21"/>
                <w:szCs w:val="21"/>
              </w:rPr>
              <w:t>/generátor:</w:t>
            </w:r>
          </w:p>
        </w:tc>
        <w:tc>
          <w:tcPr>
            <w:tcW w:w="4825" w:type="dxa"/>
            <w:vAlign w:val="center"/>
          </w:tcPr>
          <w:p w14:paraId="7A57555F" w14:textId="7C6F773A" w:rsidR="00AB1154" w:rsidRPr="00683561" w:rsidRDefault="00AB1154" w:rsidP="00AB1154">
            <w:pPr>
              <w:tabs>
                <w:tab w:val="num" w:pos="5070"/>
              </w:tabs>
              <w:spacing w:before="120" w:after="120" w:line="276" w:lineRule="auto"/>
              <w:jc w:val="center"/>
              <w:rPr>
                <w:rFonts w:ascii="Georgia" w:hAnsi="Georgia"/>
                <w:sz w:val="21"/>
                <w:szCs w:val="21"/>
                <w:highlight w:val="yellow"/>
              </w:rPr>
            </w:pPr>
            <w:r w:rsidRPr="00AB1154">
              <w:rPr>
                <w:rFonts w:ascii="Georgia" w:hAnsi="Georgia"/>
                <w:sz w:val="21"/>
                <w:szCs w:val="21"/>
                <w:highlight w:val="yellow"/>
              </w:rPr>
              <w:t>(Výrobca/typ/počet/výkon blokov)</w:t>
            </w:r>
          </w:p>
        </w:tc>
      </w:tr>
      <w:tr w:rsidR="00AB1154" w:rsidRPr="006E6006" w14:paraId="61BF393F" w14:textId="77777777" w:rsidTr="00AB1154">
        <w:tc>
          <w:tcPr>
            <w:tcW w:w="3964" w:type="dxa"/>
            <w:shd w:val="clear" w:color="auto" w:fill="D9D9D9" w:themeFill="background1" w:themeFillShade="D9"/>
          </w:tcPr>
          <w:p w14:paraId="43A2BFBF" w14:textId="5B3DF51D" w:rsidR="00AB1154" w:rsidRPr="00683561" w:rsidRDefault="00AB1154" w:rsidP="00AB1154">
            <w:pPr>
              <w:tabs>
                <w:tab w:val="num" w:pos="5070"/>
              </w:tabs>
              <w:spacing w:before="120" w:after="120" w:line="276" w:lineRule="auto"/>
              <w:rPr>
                <w:rFonts w:ascii="Georgia" w:hAnsi="Georgia"/>
                <w:sz w:val="21"/>
                <w:szCs w:val="21"/>
              </w:rPr>
            </w:pPr>
            <w:r w:rsidRPr="00AB1154">
              <w:rPr>
                <w:rFonts w:ascii="Georgia" w:hAnsi="Georgia"/>
                <w:color w:val="000000" w:themeColor="text1"/>
                <w:sz w:val="21"/>
                <w:szCs w:val="21"/>
              </w:rPr>
              <w:t>Počet fáz:</w:t>
            </w:r>
          </w:p>
        </w:tc>
        <w:tc>
          <w:tcPr>
            <w:tcW w:w="4825" w:type="dxa"/>
            <w:vAlign w:val="center"/>
          </w:tcPr>
          <w:p w14:paraId="65AABA70" w14:textId="66D22BA8" w:rsidR="00AB1154" w:rsidRPr="00683561" w:rsidRDefault="00AB1154" w:rsidP="00AB1154">
            <w:pPr>
              <w:tabs>
                <w:tab w:val="num" w:pos="5070"/>
              </w:tabs>
              <w:spacing w:before="120" w:after="120" w:line="276" w:lineRule="auto"/>
              <w:jc w:val="center"/>
              <w:rPr>
                <w:rFonts w:ascii="Georgia" w:hAnsi="Georgia"/>
                <w:sz w:val="21"/>
                <w:szCs w:val="21"/>
                <w:highlight w:val="yellow"/>
              </w:rPr>
            </w:pPr>
            <w:r w:rsidRPr="00AB1154">
              <w:rPr>
                <w:rFonts w:ascii="Georgia" w:hAnsi="Georgia"/>
                <w:sz w:val="21"/>
                <w:szCs w:val="21"/>
                <w:highlight w:val="yellow"/>
              </w:rPr>
              <w:t>Jednofázové /</w:t>
            </w:r>
            <w:r>
              <w:rPr>
                <w:rFonts w:ascii="Georgia" w:hAnsi="Georgia"/>
                <w:sz w:val="21"/>
                <w:szCs w:val="21"/>
                <w:highlight w:val="yellow"/>
              </w:rPr>
              <w:t>dvojfázové/</w:t>
            </w:r>
            <w:r w:rsidRPr="00AB1154">
              <w:rPr>
                <w:rFonts w:ascii="Georgia" w:hAnsi="Georgia"/>
                <w:sz w:val="21"/>
                <w:szCs w:val="21"/>
                <w:highlight w:val="yellow"/>
              </w:rPr>
              <w:t>trojfázové pripojenie</w:t>
            </w:r>
          </w:p>
        </w:tc>
      </w:tr>
      <w:tr w:rsidR="00AB1154" w:rsidRPr="006E6006" w14:paraId="58807DF3" w14:textId="77777777" w:rsidTr="007E1226">
        <w:tc>
          <w:tcPr>
            <w:tcW w:w="3964" w:type="dxa"/>
            <w:shd w:val="clear" w:color="auto" w:fill="D9D9D9" w:themeFill="background1" w:themeFillShade="D9"/>
          </w:tcPr>
          <w:p w14:paraId="7C29E29A" w14:textId="089DFDF2" w:rsidR="00AB1154" w:rsidRPr="00AB1154" w:rsidRDefault="00AB1154" w:rsidP="00AB1154">
            <w:pPr>
              <w:tabs>
                <w:tab w:val="num" w:pos="5070"/>
              </w:tabs>
              <w:spacing w:before="120" w:after="120" w:line="276" w:lineRule="auto"/>
              <w:rPr>
                <w:rFonts w:ascii="Georgia" w:hAnsi="Georgia"/>
                <w:color w:val="000000" w:themeColor="text1"/>
                <w:sz w:val="21"/>
                <w:szCs w:val="21"/>
              </w:rPr>
            </w:pPr>
            <w:r w:rsidRPr="00AB1154">
              <w:rPr>
                <w:rFonts w:ascii="Georgia" w:hAnsi="Georgia"/>
                <w:color w:val="000000" w:themeColor="text1"/>
                <w:sz w:val="21"/>
                <w:szCs w:val="21"/>
              </w:rPr>
              <w:t>Spôsob prevádzky zariadenia:</w:t>
            </w:r>
          </w:p>
        </w:tc>
        <w:tc>
          <w:tcPr>
            <w:tcW w:w="4825" w:type="dxa"/>
            <w:vAlign w:val="center"/>
          </w:tcPr>
          <w:p w14:paraId="6DE72B99" w14:textId="3023E928" w:rsidR="00AB1154" w:rsidRPr="00AB1154" w:rsidRDefault="00AB1154" w:rsidP="00AB1154">
            <w:pPr>
              <w:tabs>
                <w:tab w:val="num" w:pos="5070"/>
              </w:tabs>
              <w:spacing w:before="120" w:after="120" w:line="276" w:lineRule="auto"/>
              <w:jc w:val="center"/>
              <w:rPr>
                <w:rFonts w:ascii="Georgia" w:hAnsi="Georgia"/>
                <w:sz w:val="21"/>
                <w:szCs w:val="21"/>
                <w:highlight w:val="yellow"/>
              </w:rPr>
            </w:pPr>
            <w:r w:rsidRPr="00AB1154">
              <w:rPr>
                <w:rFonts w:ascii="Georgia" w:hAnsi="Georgia"/>
                <w:sz w:val="21"/>
                <w:szCs w:val="21"/>
                <w:highlight w:val="yellow"/>
              </w:rPr>
              <w:t>Ostrovná prevádza/hybridný systém</w:t>
            </w:r>
          </w:p>
        </w:tc>
      </w:tr>
      <w:tr w:rsidR="00AB1154" w:rsidRPr="006E6006" w14:paraId="123AA9A6" w14:textId="77777777" w:rsidTr="00AB1154">
        <w:tc>
          <w:tcPr>
            <w:tcW w:w="3964" w:type="dxa"/>
            <w:shd w:val="clear" w:color="auto" w:fill="D9D9D9" w:themeFill="background1" w:themeFillShade="D9"/>
            <w:vAlign w:val="center"/>
          </w:tcPr>
          <w:p w14:paraId="2EC9FA53" w14:textId="476E55A6" w:rsidR="00AB1154" w:rsidRPr="00683561" w:rsidRDefault="00C950AC" w:rsidP="00AB1154">
            <w:pPr>
              <w:tabs>
                <w:tab w:val="num" w:pos="5070"/>
              </w:tabs>
              <w:spacing w:before="120" w:after="120" w:line="276" w:lineRule="auto"/>
              <w:rPr>
                <w:rFonts w:ascii="Georgia" w:hAnsi="Georgia"/>
                <w:color w:val="000000" w:themeColor="text1"/>
                <w:sz w:val="21"/>
                <w:szCs w:val="21"/>
              </w:rPr>
            </w:pPr>
            <w:r w:rsidRPr="00C950AC">
              <w:rPr>
                <w:rFonts w:ascii="Georgia" w:hAnsi="Georgia"/>
                <w:sz w:val="21"/>
                <w:szCs w:val="21"/>
              </w:rPr>
              <w:t>Spôsob využitia celého množstva vyrobenej elektriny</w:t>
            </w:r>
            <w:r>
              <w:rPr>
                <w:rFonts w:ascii="Georgia" w:hAnsi="Georgia"/>
                <w:sz w:val="21"/>
                <w:szCs w:val="21"/>
              </w:rPr>
              <w:t>:</w:t>
            </w:r>
          </w:p>
        </w:tc>
        <w:tc>
          <w:tcPr>
            <w:tcW w:w="4825" w:type="dxa"/>
            <w:vAlign w:val="center"/>
          </w:tcPr>
          <w:p w14:paraId="15950DAF" w14:textId="6ED88D5B" w:rsidR="00AB1154" w:rsidRPr="00683561" w:rsidRDefault="00C950AC" w:rsidP="00AB1154">
            <w:pPr>
              <w:tabs>
                <w:tab w:val="num" w:pos="5070"/>
              </w:tabs>
              <w:spacing w:before="120" w:after="120" w:line="276" w:lineRule="auto"/>
              <w:jc w:val="center"/>
              <w:rPr>
                <w:rFonts w:ascii="Georgia" w:hAnsi="Georgia"/>
                <w:sz w:val="21"/>
                <w:szCs w:val="21"/>
                <w:highlight w:val="yellow"/>
              </w:rPr>
            </w:pPr>
            <w:r w:rsidRPr="00073425">
              <w:rPr>
                <w:rFonts w:ascii="Georgia" w:hAnsi="Georgia"/>
                <w:sz w:val="21"/>
                <w:szCs w:val="21"/>
                <w:highlight w:val="yellow"/>
              </w:rPr>
              <w:t>napr. vykurovanie, ohrev a pod.</w:t>
            </w:r>
          </w:p>
        </w:tc>
      </w:tr>
    </w:tbl>
    <w:p w14:paraId="5B6D8C57" w14:textId="77777777" w:rsidR="00592FE2" w:rsidRDefault="00592FE2" w:rsidP="00AD4EB3">
      <w:pPr>
        <w:tabs>
          <w:tab w:val="left" w:pos="7783"/>
        </w:tabs>
        <w:rPr>
          <w:rFonts w:ascii="Georgia" w:hAnsi="Georgia"/>
          <w:b/>
          <w:bCs/>
        </w:rPr>
      </w:pPr>
    </w:p>
    <w:p w14:paraId="58F51259" w14:textId="77777777" w:rsidR="00215E0E" w:rsidRDefault="00215E0E" w:rsidP="00AD4EB3">
      <w:pPr>
        <w:tabs>
          <w:tab w:val="left" w:pos="7783"/>
        </w:tabs>
        <w:rPr>
          <w:rFonts w:ascii="Georgia" w:hAnsi="Georgia"/>
          <w:b/>
          <w:bCs/>
        </w:rPr>
      </w:pPr>
    </w:p>
    <w:p w14:paraId="0CF2EA12" w14:textId="77777777" w:rsidR="00215E0E" w:rsidRDefault="00215E0E" w:rsidP="00AD4EB3">
      <w:pPr>
        <w:tabs>
          <w:tab w:val="left" w:pos="7783"/>
        </w:tabs>
        <w:rPr>
          <w:rFonts w:ascii="Georgia" w:hAnsi="Georgia"/>
          <w:b/>
          <w:bCs/>
        </w:rPr>
      </w:pPr>
    </w:p>
    <w:p w14:paraId="5272DA09" w14:textId="77777777" w:rsidR="00215E0E" w:rsidRDefault="00215E0E" w:rsidP="00AD4EB3">
      <w:pPr>
        <w:tabs>
          <w:tab w:val="left" w:pos="7783"/>
        </w:tabs>
        <w:rPr>
          <w:rFonts w:ascii="Georgia" w:hAnsi="Georgia"/>
          <w:b/>
          <w:bCs/>
        </w:rPr>
      </w:pPr>
    </w:p>
    <w:p w14:paraId="38C52B04" w14:textId="77777777" w:rsidR="00215E0E" w:rsidRDefault="00215E0E" w:rsidP="00AD4EB3">
      <w:pPr>
        <w:tabs>
          <w:tab w:val="left" w:pos="7783"/>
        </w:tabs>
        <w:rPr>
          <w:rFonts w:ascii="Georgia" w:hAnsi="Georgia"/>
          <w:b/>
          <w:bCs/>
        </w:rPr>
      </w:pPr>
    </w:p>
    <w:p w14:paraId="2597E48F" w14:textId="77777777" w:rsidR="00215E0E" w:rsidRDefault="00215E0E" w:rsidP="00AD4EB3">
      <w:pPr>
        <w:tabs>
          <w:tab w:val="left" w:pos="7783"/>
        </w:tabs>
        <w:rPr>
          <w:rFonts w:ascii="Georgia" w:hAnsi="Georgia"/>
          <w:b/>
          <w:bCs/>
        </w:rPr>
      </w:pPr>
    </w:p>
    <w:p w14:paraId="1EBD1D2D" w14:textId="77777777" w:rsidR="00A507F5" w:rsidRPr="00AB1154" w:rsidRDefault="00A507F5" w:rsidP="00AB1154">
      <w:pPr>
        <w:tabs>
          <w:tab w:val="left" w:pos="7783"/>
        </w:tabs>
        <w:spacing w:before="480" w:after="240"/>
        <w:rPr>
          <w:rFonts w:ascii="Georgia" w:hAnsi="Georgia"/>
          <w:b/>
          <w:bCs/>
        </w:rPr>
      </w:pPr>
    </w:p>
    <w:p w14:paraId="1EB3F0BF" w14:textId="4DA8E2F1" w:rsidR="00AD4EB3" w:rsidRPr="00892CB1" w:rsidRDefault="00C950AC" w:rsidP="00AB1154">
      <w:pPr>
        <w:pStyle w:val="Odsekzoznamu"/>
        <w:numPr>
          <w:ilvl w:val="0"/>
          <w:numId w:val="1"/>
        </w:numPr>
        <w:tabs>
          <w:tab w:val="left" w:pos="7783"/>
        </w:tabs>
        <w:spacing w:before="480" w:after="240"/>
        <w:ind w:left="567" w:hanging="567"/>
        <w:contextualSpacing w:val="0"/>
        <w:rPr>
          <w:rFonts w:ascii="Georgia" w:hAnsi="Georgia"/>
          <w:b/>
          <w:bCs/>
        </w:rPr>
      </w:pPr>
      <w:r>
        <w:rPr>
          <w:rFonts w:ascii="Georgia" w:hAnsi="Georgia"/>
          <w:b/>
          <w:bCs/>
        </w:rPr>
        <w:t xml:space="preserve">Zoznam príloh </w:t>
      </w:r>
      <w:r w:rsidRPr="00073425">
        <w:rPr>
          <w:rFonts w:ascii="Georgia" w:hAnsi="Georgia"/>
          <w:b/>
          <w:bCs/>
          <w:i/>
          <w:iCs/>
        </w:rPr>
        <w:t>(zakliknúť relevantné)</w:t>
      </w:r>
    </w:p>
    <w:p w14:paraId="5009BB7D" w14:textId="1F5CAF85" w:rsidR="00F26C81" w:rsidRDefault="00000000" w:rsidP="00073425">
      <w:pPr>
        <w:tabs>
          <w:tab w:val="left" w:pos="683"/>
        </w:tabs>
        <w:spacing w:after="120"/>
        <w:ind w:left="567" w:hanging="567"/>
        <w:jc w:val="both"/>
        <w:rPr>
          <w:rFonts w:ascii="Segoe UI Symbol" w:hAnsi="Segoe UI Symbol" w:cs="Segoe UI Symbol"/>
          <w:sz w:val="21"/>
          <w:szCs w:val="21"/>
        </w:rPr>
      </w:pPr>
      <w:sdt>
        <w:sdtPr>
          <w:rPr>
            <w:rFonts w:ascii="MS Gothic" w:eastAsia="MS Gothic" w:hAnsi="MS Gothic" w:cs="Calibri"/>
            <w:bCs/>
            <w:sz w:val="21"/>
            <w:szCs w:val="21"/>
          </w:rPr>
          <w:id w:val="114035569"/>
          <w14:checkbox>
            <w14:checked w14:val="0"/>
            <w14:checkedState w14:val="2612" w14:font="MS Gothic"/>
            <w14:uncheckedState w14:val="2610" w14:font="MS Gothic"/>
          </w14:checkbox>
        </w:sdtPr>
        <w:sdtContent>
          <w:r w:rsidR="00F26C81" w:rsidRPr="00073425">
            <w:rPr>
              <w:rFonts w:ascii="MS Gothic" w:eastAsia="MS Gothic" w:hAnsi="MS Gothic" w:cs="Calibri"/>
              <w:bCs/>
              <w:sz w:val="21"/>
              <w:szCs w:val="21"/>
            </w:rPr>
            <w:t>☐</w:t>
          </w:r>
        </w:sdtContent>
      </w:sdt>
      <w:r w:rsidR="00F26C81">
        <w:rPr>
          <w:rFonts w:ascii="MS Gothic" w:eastAsia="MS Gothic" w:hAnsi="MS Gothic" w:cs="Calibri"/>
          <w:bCs/>
          <w:sz w:val="21"/>
          <w:szCs w:val="21"/>
        </w:rPr>
        <w:tab/>
      </w:r>
      <w:r w:rsidR="00F26C81" w:rsidRPr="00073425">
        <w:rPr>
          <w:rFonts w:ascii="Georgia" w:hAnsi="Georgia"/>
          <w:sz w:val="21"/>
          <w:szCs w:val="21"/>
        </w:rPr>
        <w:t xml:space="preserve">platná správa z vykonanej odbornej prehliadky a odbornej skúšky zariadenia na výrobu elektriny a odberného elektrického zariadenia, prostredníctvom ktorého je zariadenie na výrobu elektriny pripojené do distribučnej sústavy podľa </w:t>
      </w:r>
      <w:proofErr w:type="spellStart"/>
      <w:r w:rsidR="00F26C81" w:rsidRPr="00073425">
        <w:rPr>
          <w:rFonts w:ascii="Georgia" w:hAnsi="Georgia"/>
          <w:sz w:val="21"/>
          <w:szCs w:val="21"/>
        </w:rPr>
        <w:t>ust</w:t>
      </w:r>
      <w:proofErr w:type="spellEnd"/>
      <w:r w:rsidR="00F26C81" w:rsidRPr="00073425">
        <w:rPr>
          <w:rFonts w:ascii="Georgia" w:hAnsi="Georgia"/>
          <w:sz w:val="21"/>
          <w:szCs w:val="21"/>
        </w:rPr>
        <w:t>. § 39 ods. 9 zákona č. 251/2012 Z.</w:t>
      </w:r>
      <w:r w:rsidR="00F26C81">
        <w:rPr>
          <w:rFonts w:ascii="Georgia" w:hAnsi="Georgia"/>
          <w:sz w:val="21"/>
          <w:szCs w:val="21"/>
        </w:rPr>
        <w:t xml:space="preserve"> </w:t>
      </w:r>
      <w:r w:rsidR="00F26C81" w:rsidRPr="00073425">
        <w:rPr>
          <w:rFonts w:ascii="Georgia" w:hAnsi="Georgia"/>
          <w:sz w:val="21"/>
          <w:szCs w:val="21"/>
        </w:rPr>
        <w:t>z.</w:t>
      </w:r>
      <w:r w:rsidR="00F26C81">
        <w:rPr>
          <w:rFonts w:ascii="Georgia" w:hAnsi="Georgia"/>
          <w:sz w:val="21"/>
          <w:szCs w:val="21"/>
        </w:rPr>
        <w:t>;</w:t>
      </w:r>
    </w:p>
    <w:p w14:paraId="62439BE0" w14:textId="77777777" w:rsidR="00F26C81" w:rsidRDefault="00000000" w:rsidP="00073425">
      <w:pPr>
        <w:tabs>
          <w:tab w:val="left" w:pos="683"/>
        </w:tabs>
        <w:spacing w:after="120"/>
        <w:ind w:left="567" w:hanging="567"/>
        <w:jc w:val="both"/>
        <w:rPr>
          <w:rFonts w:ascii="Segoe UI Symbol" w:hAnsi="Segoe UI Symbol" w:cs="Segoe UI Symbol"/>
          <w:sz w:val="21"/>
          <w:szCs w:val="21"/>
        </w:rPr>
      </w:pPr>
      <w:sdt>
        <w:sdtPr>
          <w:rPr>
            <w:rFonts w:ascii="MS Gothic" w:eastAsia="MS Gothic" w:hAnsi="MS Gothic" w:cs="Calibri"/>
            <w:bCs/>
            <w:sz w:val="21"/>
            <w:szCs w:val="21"/>
          </w:rPr>
          <w:id w:val="-1548675688"/>
          <w14:checkbox>
            <w14:checked w14:val="0"/>
            <w14:checkedState w14:val="2612" w14:font="MS Gothic"/>
            <w14:uncheckedState w14:val="2610" w14:font="MS Gothic"/>
          </w14:checkbox>
        </w:sdtPr>
        <w:sdtContent>
          <w:r w:rsidR="00F26C81" w:rsidRPr="00B6754E">
            <w:rPr>
              <w:rFonts w:ascii="MS Gothic" w:eastAsia="MS Gothic" w:hAnsi="MS Gothic" w:cs="Calibri" w:hint="eastAsia"/>
              <w:bCs/>
              <w:sz w:val="21"/>
              <w:szCs w:val="21"/>
            </w:rPr>
            <w:t>☐</w:t>
          </w:r>
        </w:sdtContent>
      </w:sdt>
      <w:r w:rsidR="00F26C81">
        <w:rPr>
          <w:rFonts w:ascii="Segoe UI Symbol" w:hAnsi="Segoe UI Symbol" w:cs="Segoe UI Symbol"/>
          <w:sz w:val="21"/>
          <w:szCs w:val="21"/>
        </w:rPr>
        <w:tab/>
      </w:r>
      <w:r w:rsidR="00F26C81" w:rsidRPr="00073425">
        <w:rPr>
          <w:rFonts w:ascii="Georgia" w:hAnsi="Georgia"/>
          <w:sz w:val="21"/>
          <w:szCs w:val="21"/>
        </w:rPr>
        <w:t>jednopólová schéma, prípadne projektov</w:t>
      </w:r>
      <w:r w:rsidR="00F26C81">
        <w:rPr>
          <w:rFonts w:ascii="Georgia" w:hAnsi="Georgia"/>
          <w:sz w:val="21"/>
          <w:szCs w:val="21"/>
        </w:rPr>
        <w:t>á</w:t>
      </w:r>
      <w:r w:rsidR="00F26C81" w:rsidRPr="00073425">
        <w:rPr>
          <w:rFonts w:ascii="Georgia" w:hAnsi="Georgia"/>
          <w:sz w:val="21"/>
          <w:szCs w:val="21"/>
        </w:rPr>
        <w:t xml:space="preserve"> dokumentáci</w:t>
      </w:r>
      <w:r w:rsidR="00F26C81">
        <w:rPr>
          <w:rFonts w:ascii="Georgia" w:hAnsi="Georgia"/>
          <w:sz w:val="21"/>
          <w:szCs w:val="21"/>
        </w:rPr>
        <w:t>a</w:t>
      </w:r>
      <w:r w:rsidR="00F26C81" w:rsidRPr="00073425">
        <w:rPr>
          <w:rFonts w:ascii="Georgia" w:hAnsi="Georgia"/>
          <w:sz w:val="21"/>
          <w:szCs w:val="21"/>
        </w:rPr>
        <w:t xml:space="preserve"> zapojenia zdroja s vyvedením výkonu do distribučnej sústavy (vrátane vyznačeného majetkového rozhrania, </w:t>
      </w:r>
      <w:proofErr w:type="spellStart"/>
      <w:r w:rsidR="00F26C81" w:rsidRPr="00073425">
        <w:rPr>
          <w:rFonts w:ascii="Georgia" w:hAnsi="Georgia"/>
          <w:sz w:val="21"/>
          <w:szCs w:val="21"/>
        </w:rPr>
        <w:t>rozpojovacieho</w:t>
      </w:r>
      <w:proofErr w:type="spellEnd"/>
      <w:r w:rsidR="00F26C81" w:rsidRPr="00073425">
        <w:rPr>
          <w:rFonts w:ascii="Georgia" w:hAnsi="Georgia"/>
          <w:sz w:val="21"/>
          <w:szCs w:val="21"/>
        </w:rPr>
        <w:t xml:space="preserve"> miesta a hlavného </w:t>
      </w:r>
      <w:proofErr w:type="spellStart"/>
      <w:r w:rsidR="00F26C81" w:rsidRPr="00073425">
        <w:rPr>
          <w:rFonts w:ascii="Georgia" w:hAnsi="Georgia"/>
          <w:sz w:val="21"/>
          <w:szCs w:val="21"/>
        </w:rPr>
        <w:t>rozpojovacieho</w:t>
      </w:r>
      <w:proofErr w:type="spellEnd"/>
      <w:r w:rsidR="00F26C81" w:rsidRPr="00073425">
        <w:rPr>
          <w:rFonts w:ascii="Georgia" w:hAnsi="Georgia"/>
          <w:sz w:val="21"/>
          <w:szCs w:val="21"/>
        </w:rPr>
        <w:t xml:space="preserve"> miesta)</w:t>
      </w:r>
      <w:r w:rsidR="00F26C81">
        <w:rPr>
          <w:rFonts w:ascii="Georgia" w:hAnsi="Georgia"/>
          <w:sz w:val="21"/>
          <w:szCs w:val="21"/>
        </w:rPr>
        <w:t>;</w:t>
      </w:r>
    </w:p>
    <w:p w14:paraId="35FFB22F" w14:textId="3616BC6A" w:rsidR="00F26C81" w:rsidRDefault="00000000" w:rsidP="00073425">
      <w:pPr>
        <w:tabs>
          <w:tab w:val="left" w:pos="683"/>
        </w:tabs>
        <w:spacing w:after="120"/>
        <w:ind w:left="567" w:hanging="567"/>
        <w:jc w:val="both"/>
        <w:rPr>
          <w:rFonts w:ascii="Segoe UI Symbol" w:hAnsi="Segoe UI Symbol" w:cs="Segoe UI Symbol"/>
          <w:sz w:val="21"/>
          <w:szCs w:val="21"/>
        </w:rPr>
      </w:pPr>
      <w:sdt>
        <w:sdtPr>
          <w:rPr>
            <w:rFonts w:ascii="MS Gothic" w:eastAsia="MS Gothic" w:hAnsi="MS Gothic" w:cs="Calibri"/>
            <w:bCs/>
            <w:sz w:val="21"/>
            <w:szCs w:val="21"/>
          </w:rPr>
          <w:id w:val="1269275337"/>
          <w14:checkbox>
            <w14:checked w14:val="0"/>
            <w14:checkedState w14:val="2612" w14:font="MS Gothic"/>
            <w14:uncheckedState w14:val="2610" w14:font="MS Gothic"/>
          </w14:checkbox>
        </w:sdtPr>
        <w:sdtContent>
          <w:r w:rsidR="00F26C81" w:rsidRPr="00B6754E">
            <w:rPr>
              <w:rFonts w:ascii="MS Gothic" w:eastAsia="MS Gothic" w:hAnsi="MS Gothic" w:cs="Calibri" w:hint="eastAsia"/>
              <w:bCs/>
              <w:sz w:val="21"/>
              <w:szCs w:val="21"/>
            </w:rPr>
            <w:t>☐</w:t>
          </w:r>
        </w:sdtContent>
      </w:sdt>
      <w:r w:rsidR="00F26C81">
        <w:rPr>
          <w:rFonts w:ascii="Segoe UI Symbol" w:hAnsi="Segoe UI Symbol" w:cs="Segoe UI Symbol"/>
          <w:sz w:val="21"/>
          <w:szCs w:val="21"/>
        </w:rPr>
        <w:tab/>
      </w:r>
      <w:r w:rsidR="00F26C81" w:rsidRPr="00073425">
        <w:rPr>
          <w:rFonts w:ascii="Georgia" w:hAnsi="Georgia"/>
          <w:sz w:val="21"/>
          <w:szCs w:val="21"/>
        </w:rPr>
        <w:t>fotografia elektromerového rozvádzača s jeho umiestnením a fotografiu jeho vnútornej výzbroje, t.</w:t>
      </w:r>
      <w:r w:rsidR="00F26C81">
        <w:rPr>
          <w:rFonts w:ascii="Georgia" w:hAnsi="Georgia"/>
          <w:sz w:val="21"/>
          <w:szCs w:val="21"/>
        </w:rPr>
        <w:t xml:space="preserve"> </w:t>
      </w:r>
      <w:r w:rsidR="00F26C81" w:rsidRPr="00073425">
        <w:rPr>
          <w:rFonts w:ascii="Georgia" w:hAnsi="Georgia"/>
          <w:sz w:val="21"/>
          <w:szCs w:val="21"/>
        </w:rPr>
        <w:t>j. fotografia otvoreného rozvádzača pre posúdenie pripravenosti odberného miesta pre pripojenie do distribučnej sústavy</w:t>
      </w:r>
      <w:r w:rsidR="00F26C81">
        <w:rPr>
          <w:rFonts w:ascii="Georgia" w:hAnsi="Georgia"/>
          <w:sz w:val="21"/>
          <w:szCs w:val="21"/>
        </w:rPr>
        <w:t>;</w:t>
      </w:r>
    </w:p>
    <w:p w14:paraId="56F2DC72" w14:textId="3DF647CA" w:rsidR="00AD4EB3" w:rsidRPr="00073425" w:rsidRDefault="00000000" w:rsidP="00073425">
      <w:pPr>
        <w:tabs>
          <w:tab w:val="left" w:pos="683"/>
        </w:tabs>
        <w:spacing w:after="240"/>
        <w:ind w:left="567" w:hanging="567"/>
        <w:jc w:val="both"/>
        <w:rPr>
          <w:rFonts w:ascii="Segoe UI Symbol" w:hAnsi="Segoe UI Symbol" w:cs="Segoe UI Symbol"/>
          <w:sz w:val="21"/>
          <w:szCs w:val="21"/>
        </w:rPr>
      </w:pPr>
      <w:sdt>
        <w:sdtPr>
          <w:rPr>
            <w:rFonts w:ascii="MS Gothic" w:eastAsia="MS Gothic" w:hAnsi="MS Gothic" w:cs="Calibri"/>
            <w:bCs/>
            <w:sz w:val="21"/>
            <w:szCs w:val="21"/>
          </w:rPr>
          <w:id w:val="302434495"/>
          <w14:checkbox>
            <w14:checked w14:val="0"/>
            <w14:checkedState w14:val="2612" w14:font="MS Gothic"/>
            <w14:uncheckedState w14:val="2610" w14:font="MS Gothic"/>
          </w14:checkbox>
        </w:sdtPr>
        <w:sdtContent>
          <w:r w:rsidR="00F26C81" w:rsidRPr="00B6754E">
            <w:rPr>
              <w:rFonts w:ascii="MS Gothic" w:eastAsia="MS Gothic" w:hAnsi="MS Gothic" w:cs="Calibri" w:hint="eastAsia"/>
              <w:bCs/>
              <w:sz w:val="21"/>
              <w:szCs w:val="21"/>
            </w:rPr>
            <w:t>☐</w:t>
          </w:r>
        </w:sdtContent>
      </w:sdt>
      <w:r w:rsidR="00F26C81">
        <w:rPr>
          <w:rFonts w:ascii="Segoe UI Symbol" w:hAnsi="Segoe UI Symbol" w:cs="Segoe UI Symbol"/>
          <w:sz w:val="21"/>
          <w:szCs w:val="21"/>
        </w:rPr>
        <w:tab/>
      </w:r>
      <w:r w:rsidR="00F26C81">
        <w:rPr>
          <w:rFonts w:ascii="Georgia" w:hAnsi="Georgia"/>
          <w:sz w:val="21"/>
          <w:szCs w:val="21"/>
        </w:rPr>
        <w:t>k</w:t>
      </w:r>
      <w:r w:rsidR="00AD4EB3" w:rsidRPr="00073425">
        <w:rPr>
          <w:rFonts w:ascii="Georgia" w:hAnsi="Georgia"/>
          <w:sz w:val="21"/>
          <w:szCs w:val="21"/>
        </w:rPr>
        <w:t xml:space="preserve">ópia protokolu o vykonaní funkčnej skúšky </w:t>
      </w:r>
      <w:r w:rsidR="00073425">
        <w:rPr>
          <w:rFonts w:ascii="Georgia" w:hAnsi="Georgia"/>
          <w:sz w:val="21"/>
          <w:szCs w:val="21"/>
        </w:rPr>
        <w:t>malého</w:t>
      </w:r>
      <w:r w:rsidR="00073425" w:rsidRPr="00073425">
        <w:rPr>
          <w:rFonts w:ascii="Georgia" w:hAnsi="Georgia"/>
          <w:sz w:val="21"/>
          <w:szCs w:val="21"/>
        </w:rPr>
        <w:t xml:space="preserve"> </w:t>
      </w:r>
      <w:r w:rsidR="00AD4EB3" w:rsidRPr="00073425">
        <w:rPr>
          <w:rFonts w:ascii="Georgia" w:hAnsi="Georgia"/>
          <w:sz w:val="21"/>
          <w:szCs w:val="21"/>
        </w:rPr>
        <w:t xml:space="preserve">zdroja spoločnosťou </w:t>
      </w:r>
      <w:r w:rsidR="00AD4EB3" w:rsidRPr="00073425">
        <w:rPr>
          <w:rFonts w:ascii="Georgia" w:hAnsi="Georgia"/>
          <w:sz w:val="21"/>
          <w:szCs w:val="21"/>
          <w:highlight w:val="yellow"/>
        </w:rPr>
        <w:t>[●]</w:t>
      </w:r>
      <w:r w:rsidR="00AD4EB3" w:rsidRPr="00073425">
        <w:rPr>
          <w:rFonts w:ascii="Georgia" w:hAnsi="Georgia"/>
          <w:sz w:val="21"/>
          <w:szCs w:val="21"/>
        </w:rPr>
        <w:t xml:space="preserve">, vydaného v zmysle platného prevádzkového poriadku prevádzkovateľa </w:t>
      </w:r>
      <w:r w:rsidR="00113BA4" w:rsidRPr="00073425">
        <w:rPr>
          <w:rFonts w:ascii="Georgia" w:hAnsi="Georgia"/>
          <w:sz w:val="21"/>
          <w:szCs w:val="21"/>
        </w:rPr>
        <w:t xml:space="preserve">MDS </w:t>
      </w:r>
      <w:r w:rsidR="00113BA4" w:rsidRPr="00073425">
        <w:rPr>
          <w:rFonts w:ascii="Georgia" w:hAnsi="Georgia"/>
          <w:sz w:val="21"/>
          <w:szCs w:val="21"/>
          <w:highlight w:val="yellow"/>
        </w:rPr>
        <w:t>[●]</w:t>
      </w:r>
      <w:r w:rsidR="00073425">
        <w:rPr>
          <w:rFonts w:ascii="Georgia" w:hAnsi="Georgia"/>
          <w:sz w:val="21"/>
          <w:szCs w:val="21"/>
        </w:rPr>
        <w:t xml:space="preserve"> vykonanej len na žiadosť prevádzkovateľa</w:t>
      </w:r>
      <w:r w:rsidR="00AD4EB3" w:rsidRPr="00073425">
        <w:rPr>
          <w:rFonts w:ascii="Georgia" w:hAnsi="Georgia"/>
          <w:sz w:val="21"/>
          <w:szCs w:val="21"/>
        </w:rPr>
        <w:t xml:space="preserve">. </w:t>
      </w:r>
    </w:p>
    <w:p w14:paraId="5978152A" w14:textId="13EFE187" w:rsidR="004E2B6D" w:rsidRPr="00AB1154" w:rsidRDefault="00AD4EB3" w:rsidP="00AB1154">
      <w:pPr>
        <w:tabs>
          <w:tab w:val="left" w:pos="7783"/>
        </w:tabs>
        <w:spacing w:after="720"/>
        <w:jc w:val="both"/>
        <w:rPr>
          <w:rFonts w:ascii="Georgia" w:hAnsi="Georgia"/>
          <w:b/>
          <w:bCs/>
          <w:sz w:val="21"/>
          <w:szCs w:val="21"/>
        </w:rPr>
      </w:pPr>
      <w:r w:rsidRPr="00AB1154">
        <w:rPr>
          <w:rFonts w:ascii="Georgia" w:hAnsi="Georgia"/>
          <w:b/>
          <w:bCs/>
          <w:sz w:val="21"/>
          <w:szCs w:val="21"/>
        </w:rPr>
        <w:t>Výrobca elektriny svojím podpisom potvrdzuje pravdivosť</w:t>
      </w:r>
      <w:r w:rsidR="00F26C81">
        <w:rPr>
          <w:rFonts w:ascii="Georgia" w:hAnsi="Georgia"/>
          <w:b/>
          <w:bCs/>
          <w:sz w:val="21"/>
          <w:szCs w:val="21"/>
        </w:rPr>
        <w:t>, úplnosť</w:t>
      </w:r>
      <w:r w:rsidRPr="00AB1154">
        <w:rPr>
          <w:rFonts w:ascii="Georgia" w:hAnsi="Georgia"/>
          <w:b/>
          <w:bCs/>
          <w:sz w:val="21"/>
          <w:szCs w:val="21"/>
        </w:rPr>
        <w:t xml:space="preserve"> a správnosť </w:t>
      </w:r>
      <w:r w:rsidR="00F26C81">
        <w:rPr>
          <w:rFonts w:ascii="Georgia" w:hAnsi="Georgia"/>
          <w:b/>
          <w:bCs/>
          <w:sz w:val="21"/>
          <w:szCs w:val="21"/>
        </w:rPr>
        <w:t xml:space="preserve">všetkých </w:t>
      </w:r>
      <w:r w:rsidRPr="00AB1154">
        <w:rPr>
          <w:rFonts w:ascii="Georgia" w:hAnsi="Georgia"/>
          <w:b/>
          <w:bCs/>
          <w:sz w:val="21"/>
          <w:szCs w:val="21"/>
        </w:rPr>
        <w:t>údajov uvedených v</w:t>
      </w:r>
      <w:r w:rsidR="00F26C81">
        <w:rPr>
          <w:rFonts w:ascii="Georgia" w:hAnsi="Georgia"/>
          <w:b/>
          <w:bCs/>
          <w:sz w:val="21"/>
          <w:szCs w:val="21"/>
        </w:rPr>
        <w:t xml:space="preserve"> tomto </w:t>
      </w:r>
      <w:r w:rsidRPr="00AB1154">
        <w:rPr>
          <w:rFonts w:ascii="Georgia" w:hAnsi="Georgia"/>
          <w:b/>
          <w:bCs/>
          <w:sz w:val="21"/>
          <w:szCs w:val="21"/>
        </w:rPr>
        <w:t xml:space="preserve">oznámení. </w:t>
      </w:r>
    </w:p>
    <w:p w14:paraId="17866614" w14:textId="77A0A6A8" w:rsidR="00AD4EB3" w:rsidRDefault="00AD4EB3" w:rsidP="00AB1154">
      <w:pPr>
        <w:tabs>
          <w:tab w:val="left" w:pos="7783"/>
        </w:tabs>
        <w:spacing w:after="960"/>
        <w:jc w:val="both"/>
        <w:rPr>
          <w:rFonts w:ascii="Georgia" w:hAnsi="Georgia"/>
          <w:sz w:val="21"/>
          <w:szCs w:val="21"/>
        </w:rPr>
      </w:pPr>
      <w:r w:rsidRPr="00AB1154">
        <w:rPr>
          <w:rFonts w:ascii="Georgia" w:hAnsi="Georgia"/>
          <w:sz w:val="21"/>
          <w:szCs w:val="21"/>
        </w:rPr>
        <w:t xml:space="preserve">V:______________ </w:t>
      </w:r>
      <w:r w:rsidR="00215E0E" w:rsidRPr="00AB1154">
        <w:rPr>
          <w:rFonts w:ascii="Georgia" w:hAnsi="Georgia"/>
          <w:sz w:val="21"/>
          <w:szCs w:val="21"/>
        </w:rPr>
        <w:t>d</w:t>
      </w:r>
      <w:r w:rsidRPr="00AB1154">
        <w:rPr>
          <w:rFonts w:ascii="Georgia" w:hAnsi="Georgia"/>
          <w:sz w:val="21"/>
          <w:szCs w:val="21"/>
        </w:rPr>
        <w:t xml:space="preserve">átum:______________ </w:t>
      </w:r>
      <w:r w:rsidR="00215E0E" w:rsidRPr="00AB1154">
        <w:rPr>
          <w:rFonts w:ascii="Georgia" w:hAnsi="Georgia"/>
          <w:sz w:val="21"/>
          <w:szCs w:val="21"/>
        </w:rPr>
        <w:t>p</w:t>
      </w:r>
      <w:r w:rsidRPr="00AB1154">
        <w:rPr>
          <w:rFonts w:ascii="Georgia" w:hAnsi="Georgia"/>
          <w:sz w:val="21"/>
          <w:szCs w:val="21"/>
        </w:rPr>
        <w:t xml:space="preserve">odpis </w:t>
      </w:r>
      <w:r w:rsidR="00892CB1" w:rsidRPr="00AB1154">
        <w:rPr>
          <w:rFonts w:ascii="Georgia" w:hAnsi="Georgia"/>
          <w:sz w:val="21"/>
          <w:szCs w:val="21"/>
        </w:rPr>
        <w:t xml:space="preserve">výrobcu </w:t>
      </w:r>
      <w:r w:rsidRPr="00AB1154">
        <w:rPr>
          <w:rFonts w:ascii="Georgia" w:hAnsi="Georgia"/>
          <w:sz w:val="21"/>
          <w:szCs w:val="21"/>
        </w:rPr>
        <w:t>: _______________</w:t>
      </w:r>
      <w:r w:rsidR="009B5DF5" w:rsidRPr="00AB1154">
        <w:rPr>
          <w:rFonts w:ascii="Georgia" w:hAnsi="Georgia"/>
          <w:sz w:val="21"/>
          <w:szCs w:val="21"/>
        </w:rPr>
        <w:t>_</w:t>
      </w:r>
      <w:r w:rsidR="00892CB1" w:rsidRPr="00AB1154">
        <w:rPr>
          <w:rFonts w:ascii="Georgia" w:hAnsi="Georgia"/>
          <w:sz w:val="21"/>
          <w:szCs w:val="21"/>
        </w:rPr>
        <w:t>_</w:t>
      </w:r>
    </w:p>
    <w:p w14:paraId="51F7270C" w14:textId="77777777" w:rsidR="00B8373E" w:rsidRDefault="00B8373E" w:rsidP="00AB1154">
      <w:pPr>
        <w:tabs>
          <w:tab w:val="left" w:pos="7783"/>
        </w:tabs>
        <w:spacing w:after="960"/>
        <w:jc w:val="both"/>
        <w:rPr>
          <w:rFonts w:ascii="Georgia" w:hAnsi="Georgia"/>
          <w:sz w:val="21"/>
          <w:szCs w:val="21"/>
        </w:rPr>
      </w:pPr>
    </w:p>
    <w:p w14:paraId="25256936" w14:textId="77777777" w:rsidR="00B8373E" w:rsidRPr="00AB1154" w:rsidRDefault="00B8373E" w:rsidP="00B8373E">
      <w:pPr>
        <w:tabs>
          <w:tab w:val="left" w:pos="7783"/>
        </w:tabs>
        <w:jc w:val="both"/>
        <w:rPr>
          <w:rFonts w:ascii="Georgia" w:hAnsi="Georgia"/>
          <w:b/>
          <w:bCs/>
          <w:sz w:val="21"/>
          <w:szCs w:val="21"/>
        </w:rPr>
      </w:pPr>
      <w:r w:rsidRPr="00AB1154">
        <w:rPr>
          <w:rFonts w:ascii="Georgia" w:hAnsi="Georgia"/>
          <w:b/>
          <w:bCs/>
          <w:sz w:val="21"/>
          <w:szCs w:val="21"/>
        </w:rPr>
        <w:lastRenderedPageBreak/>
        <w:t>Upozornenie</w:t>
      </w:r>
      <w:r>
        <w:rPr>
          <w:rFonts w:ascii="Georgia" w:hAnsi="Georgia"/>
          <w:b/>
          <w:bCs/>
          <w:sz w:val="21"/>
          <w:szCs w:val="21"/>
        </w:rPr>
        <w:t xml:space="preserve"> a poučenie</w:t>
      </w:r>
      <w:r w:rsidRPr="00AB1154">
        <w:rPr>
          <w:rFonts w:ascii="Georgia" w:hAnsi="Georgia"/>
          <w:b/>
          <w:bCs/>
          <w:sz w:val="21"/>
          <w:szCs w:val="21"/>
        </w:rPr>
        <w:t>:</w:t>
      </w:r>
    </w:p>
    <w:p w14:paraId="27420466" w14:textId="77777777" w:rsidR="00B8373E" w:rsidRPr="00B8373E" w:rsidRDefault="00B8373E" w:rsidP="00B8373E">
      <w:pPr>
        <w:tabs>
          <w:tab w:val="left" w:pos="7783"/>
        </w:tabs>
        <w:spacing w:after="240"/>
        <w:jc w:val="both"/>
        <w:rPr>
          <w:rFonts w:ascii="Georgia" w:hAnsi="Georgia"/>
          <w:i/>
          <w:iCs/>
          <w:sz w:val="21"/>
          <w:szCs w:val="21"/>
        </w:rPr>
      </w:pPr>
      <w:r w:rsidRPr="00B8373E">
        <w:rPr>
          <w:rFonts w:ascii="Georgia" w:hAnsi="Georgia"/>
          <w:i/>
          <w:iCs/>
          <w:sz w:val="21"/>
          <w:szCs w:val="21"/>
        </w:rPr>
        <w:t>Podľa § 4a ods. 6 Zákona o podpore, je výrobca elektriny z malého zdroja povinný doručiť prevádzkovateľovi, na vymedzenom území ktorej sa malý zdroj nachádza, toto oznámenie o prevádzke malého zdroja do piatich pracovných dní od uvedenia malého zdroja do prevádzky, najneskôr však do skončenia platnosti stanoviska prevádzkovateľa k rezervovanej kapacite. Povinnosť podľa prvej vety sa vzťahuje aj na malý zdroj striedavého napätia, ktorý je galvanicky oddelený od distribučnej sústavy. Ak si výrobca elektriny nesplní povinnosť podľa prvej vety, prevádzkovateľ je oprávnený ho odpojiť.</w:t>
      </w:r>
    </w:p>
    <w:p w14:paraId="0B24FDB3" w14:textId="77777777" w:rsidR="00B8373E" w:rsidRPr="00AB1154" w:rsidRDefault="00B8373E" w:rsidP="00AB1154">
      <w:pPr>
        <w:tabs>
          <w:tab w:val="left" w:pos="7783"/>
        </w:tabs>
        <w:spacing w:after="960"/>
        <w:jc w:val="both"/>
        <w:rPr>
          <w:rFonts w:ascii="Georgia" w:hAnsi="Georgia"/>
          <w:sz w:val="21"/>
          <w:szCs w:val="21"/>
        </w:rPr>
      </w:pPr>
    </w:p>
    <w:sectPr w:rsidR="00B8373E" w:rsidRPr="00AB1154" w:rsidSect="00F86AA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EB654" w14:textId="77777777" w:rsidR="00127E51" w:rsidRDefault="00127E51" w:rsidP="008329F3">
      <w:pPr>
        <w:spacing w:after="0" w:line="240" w:lineRule="auto"/>
      </w:pPr>
      <w:r>
        <w:separator/>
      </w:r>
    </w:p>
  </w:endnote>
  <w:endnote w:type="continuationSeparator" w:id="0">
    <w:p w14:paraId="06A4D2A4" w14:textId="77777777" w:rsidR="00127E51" w:rsidRDefault="00127E51" w:rsidP="00832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928366"/>
      <w:docPartObj>
        <w:docPartGallery w:val="Page Numbers (Bottom of Page)"/>
        <w:docPartUnique/>
      </w:docPartObj>
    </w:sdtPr>
    <w:sdtEndPr>
      <w:rPr>
        <w:rFonts w:ascii="Georgia" w:hAnsi="Georgia"/>
        <w:sz w:val="18"/>
        <w:szCs w:val="18"/>
      </w:rPr>
    </w:sdtEndPr>
    <w:sdtContent>
      <w:p w14:paraId="26775992" w14:textId="7833756B" w:rsidR="00040940" w:rsidRPr="00073425" w:rsidRDefault="00040940">
        <w:pPr>
          <w:pStyle w:val="Pta"/>
          <w:jc w:val="right"/>
          <w:rPr>
            <w:rFonts w:ascii="Georgia" w:hAnsi="Georgia"/>
            <w:sz w:val="18"/>
            <w:szCs w:val="18"/>
          </w:rPr>
        </w:pPr>
        <w:r w:rsidRPr="00073425">
          <w:rPr>
            <w:rFonts w:ascii="Georgia" w:hAnsi="Georgia"/>
            <w:sz w:val="18"/>
            <w:szCs w:val="18"/>
          </w:rPr>
          <w:fldChar w:fldCharType="begin"/>
        </w:r>
        <w:r w:rsidRPr="00073425">
          <w:rPr>
            <w:rFonts w:ascii="Georgia" w:hAnsi="Georgia"/>
            <w:sz w:val="18"/>
            <w:szCs w:val="18"/>
          </w:rPr>
          <w:instrText>PAGE   \* MERGEFORMAT</w:instrText>
        </w:r>
        <w:r w:rsidRPr="00073425">
          <w:rPr>
            <w:rFonts w:ascii="Georgia" w:hAnsi="Georgia"/>
            <w:sz w:val="18"/>
            <w:szCs w:val="18"/>
          </w:rPr>
          <w:fldChar w:fldCharType="separate"/>
        </w:r>
        <w:r w:rsidRPr="00073425">
          <w:rPr>
            <w:rFonts w:ascii="Georgia" w:hAnsi="Georgia"/>
            <w:sz w:val="18"/>
            <w:szCs w:val="18"/>
          </w:rPr>
          <w:t>2</w:t>
        </w:r>
        <w:r w:rsidRPr="00073425">
          <w:rPr>
            <w:rFonts w:ascii="Georgia" w:hAnsi="Georgia"/>
            <w:sz w:val="18"/>
            <w:szCs w:val="18"/>
          </w:rPr>
          <w:fldChar w:fldCharType="end"/>
        </w:r>
      </w:p>
    </w:sdtContent>
  </w:sdt>
  <w:p w14:paraId="705A76AC" w14:textId="77777777" w:rsidR="00040940" w:rsidRDefault="000409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EDF7C" w14:textId="77777777" w:rsidR="00127E51" w:rsidRDefault="00127E51" w:rsidP="008329F3">
      <w:pPr>
        <w:spacing w:after="0" w:line="240" w:lineRule="auto"/>
      </w:pPr>
      <w:r>
        <w:separator/>
      </w:r>
    </w:p>
  </w:footnote>
  <w:footnote w:type="continuationSeparator" w:id="0">
    <w:p w14:paraId="128BF1A0" w14:textId="77777777" w:rsidR="00127E51" w:rsidRDefault="00127E51" w:rsidP="008329F3">
      <w:pPr>
        <w:spacing w:after="0" w:line="240" w:lineRule="auto"/>
      </w:pPr>
      <w:r>
        <w:continuationSeparator/>
      </w:r>
    </w:p>
  </w:footnote>
  <w:footnote w:id="1">
    <w:p w14:paraId="1A312A1C" w14:textId="77777777" w:rsidR="00AB1154" w:rsidRPr="00067017" w:rsidRDefault="00AB1154" w:rsidP="00AB1154">
      <w:pPr>
        <w:pStyle w:val="Textpoznmkypodiarou"/>
        <w:jc w:val="both"/>
        <w:rPr>
          <w:rFonts w:ascii="Georgia" w:hAnsi="Georgia"/>
        </w:rPr>
      </w:pPr>
      <w:r w:rsidRPr="00067017">
        <w:rPr>
          <w:rStyle w:val="Odkaznapoznmkupodiarou"/>
          <w:rFonts w:ascii="Georgia" w:hAnsi="Georgia"/>
          <w:sz w:val="18"/>
          <w:szCs w:val="18"/>
        </w:rPr>
        <w:footnoteRef/>
      </w:r>
      <w:r w:rsidRPr="00067017">
        <w:rPr>
          <w:rFonts w:ascii="Georgia" w:hAnsi="Georgia"/>
          <w:sz w:val="18"/>
          <w:szCs w:val="18"/>
        </w:rPr>
        <w:t xml:space="preserve"> V zmysle § 2 ods. 3 písm. e) zákona č. 309/2009 Z. z. o podpore obnoviteľných zdrojov energie a vysoko účinnej kombinovanej výroby, je časom uvedenia zariadenia do prevádzky dátum, kedy bolo na základe právoplatného kolaudačného rozhodnutia povolené trvalé užívanie zariadenia výrobcu elektriny, alebo kedy bola úspešne vykonaná funkčná skúška pripojenia zariadenia výrobcu elektriny do sústavy (podľa toho, ktorý dátum nastane neskôr).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724D" w14:textId="6F341AD1" w:rsidR="008329F3" w:rsidRPr="008329F3" w:rsidRDefault="008329F3" w:rsidP="008329F3">
    <w:pPr>
      <w:pStyle w:val="Hlavika"/>
      <w:jc w:val="center"/>
      <w:rPr>
        <w:rFonts w:ascii="Georgia" w:hAnsi="Georgia"/>
      </w:rPr>
    </w:pPr>
    <w:r w:rsidRPr="008329F3">
      <w:rPr>
        <w:rFonts w:ascii="Georgia" w:hAnsi="Georgia" w:cs="Arial"/>
        <w:color w:val="4D5156"/>
        <w:sz w:val="21"/>
        <w:szCs w:val="21"/>
        <w:shd w:val="clear" w:color="auto" w:fill="FFFFFF"/>
      </w:rPr>
      <w:t>[Hlavičkový papier kli</w:t>
    </w:r>
    <w:r>
      <w:rPr>
        <w:rFonts w:ascii="Georgia" w:hAnsi="Georgia" w:cs="Arial"/>
        <w:color w:val="4D5156"/>
        <w:sz w:val="21"/>
        <w:szCs w:val="21"/>
        <w:shd w:val="clear" w:color="auto" w:fill="FFFFFF"/>
      </w:rPr>
      <w:t>e</w:t>
    </w:r>
    <w:r w:rsidRPr="008329F3">
      <w:rPr>
        <w:rFonts w:ascii="Georgia" w:hAnsi="Georgia" w:cs="Arial"/>
        <w:color w:val="4D5156"/>
        <w:sz w:val="21"/>
        <w:szCs w:val="21"/>
        <w:shd w:val="clear" w:color="auto" w:fill="FFFFFF"/>
      </w:rPr>
      <w:t>nta]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75983"/>
    <w:multiLevelType w:val="hybridMultilevel"/>
    <w:tmpl w:val="75386378"/>
    <w:lvl w:ilvl="0" w:tplc="EBCC7FD4">
      <w:numFmt w:val="bullet"/>
      <w:lvlText w:val="•"/>
      <w:lvlJc w:val="left"/>
      <w:pPr>
        <w:ind w:left="720" w:hanging="360"/>
      </w:pPr>
      <w:rPr>
        <w:rFonts w:ascii="Georgia" w:eastAsiaTheme="minorHAnsi" w:hAnsi="Georgi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A884F56"/>
    <w:multiLevelType w:val="hybridMultilevel"/>
    <w:tmpl w:val="9FD4247C"/>
    <w:lvl w:ilvl="0" w:tplc="0409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17D0985"/>
    <w:multiLevelType w:val="hybridMultilevel"/>
    <w:tmpl w:val="678E49EA"/>
    <w:lvl w:ilvl="0" w:tplc="2C1ED2DA">
      <w:start w:val="1"/>
      <w:numFmt w:val="decimal"/>
      <w:lvlText w:val="%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142769354">
    <w:abstractNumId w:val="2"/>
  </w:num>
  <w:num w:numId="2" w16cid:durableId="355809291">
    <w:abstractNumId w:val="1"/>
  </w:num>
  <w:num w:numId="3" w16cid:durableId="1716730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F3"/>
    <w:rsid w:val="00012DA0"/>
    <w:rsid w:val="00036927"/>
    <w:rsid w:val="00040940"/>
    <w:rsid w:val="00073425"/>
    <w:rsid w:val="00113BA4"/>
    <w:rsid w:val="00127E51"/>
    <w:rsid w:val="00215E0E"/>
    <w:rsid w:val="002703C8"/>
    <w:rsid w:val="003645CC"/>
    <w:rsid w:val="004248BB"/>
    <w:rsid w:val="004E2B6D"/>
    <w:rsid w:val="00522FCD"/>
    <w:rsid w:val="00592FE2"/>
    <w:rsid w:val="005E20D9"/>
    <w:rsid w:val="00660D4B"/>
    <w:rsid w:val="00683561"/>
    <w:rsid w:val="006909BE"/>
    <w:rsid w:val="0069609C"/>
    <w:rsid w:val="008329F3"/>
    <w:rsid w:val="00892CB1"/>
    <w:rsid w:val="009A7E08"/>
    <w:rsid w:val="009B5DF5"/>
    <w:rsid w:val="00A507F5"/>
    <w:rsid w:val="00A61115"/>
    <w:rsid w:val="00A63E4E"/>
    <w:rsid w:val="00A65E63"/>
    <w:rsid w:val="00AA50C0"/>
    <w:rsid w:val="00AB1154"/>
    <w:rsid w:val="00AD4EB3"/>
    <w:rsid w:val="00AE7C33"/>
    <w:rsid w:val="00B37963"/>
    <w:rsid w:val="00B8373E"/>
    <w:rsid w:val="00C950AC"/>
    <w:rsid w:val="00CE7FB9"/>
    <w:rsid w:val="00DB7242"/>
    <w:rsid w:val="00E170AE"/>
    <w:rsid w:val="00F12F2B"/>
    <w:rsid w:val="00F26C81"/>
    <w:rsid w:val="00F86A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E72BD"/>
  <w15:chartTrackingRefBased/>
  <w15:docId w15:val="{9831C784-08E5-4757-85D2-E8F3E4A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qFormat/>
    <w:rsid w:val="00AA50C0"/>
    <w:pPr>
      <w:widowControl w:val="0"/>
      <w:spacing w:after="0" w:line="240" w:lineRule="auto"/>
      <w:ind w:left="20"/>
      <w:outlineLvl w:val="0"/>
    </w:pPr>
    <w:rPr>
      <w:rFonts w:ascii="Arial" w:eastAsia="Arial" w:hAnsi="Arial"/>
      <w:lang w:val="en-US"/>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329F3"/>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8329F3"/>
  </w:style>
  <w:style w:type="paragraph" w:styleId="Pta">
    <w:name w:val="footer"/>
    <w:basedOn w:val="Normlny"/>
    <w:link w:val="PtaChar"/>
    <w:uiPriority w:val="99"/>
    <w:unhideWhenUsed/>
    <w:rsid w:val="008329F3"/>
    <w:pPr>
      <w:tabs>
        <w:tab w:val="center" w:pos="4513"/>
        <w:tab w:val="right" w:pos="9026"/>
      </w:tabs>
      <w:spacing w:after="0" w:line="240" w:lineRule="auto"/>
    </w:pPr>
  </w:style>
  <w:style w:type="character" w:customStyle="1" w:styleId="PtaChar">
    <w:name w:val="Päta Char"/>
    <w:basedOn w:val="Predvolenpsmoodseku"/>
    <w:link w:val="Pta"/>
    <w:uiPriority w:val="99"/>
    <w:rsid w:val="008329F3"/>
  </w:style>
  <w:style w:type="paragraph" w:styleId="Odsekzoznamu">
    <w:name w:val="List Paragraph"/>
    <w:basedOn w:val="Normlny"/>
    <w:uiPriority w:val="34"/>
    <w:qFormat/>
    <w:rsid w:val="008329F3"/>
    <w:pPr>
      <w:ind w:left="720"/>
      <w:contextualSpacing/>
    </w:pPr>
  </w:style>
  <w:style w:type="table" w:styleId="Mriekatabuky">
    <w:name w:val="Table Grid"/>
    <w:basedOn w:val="Normlnatabuka"/>
    <w:uiPriority w:val="59"/>
    <w:rsid w:val="00832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AA50C0"/>
    <w:rPr>
      <w:rFonts w:ascii="Arial" w:eastAsia="Arial" w:hAnsi="Arial"/>
      <w:lang w:val="en-US"/>
      <w14:ligatures w14:val="none"/>
    </w:rPr>
  </w:style>
  <w:style w:type="paragraph" w:styleId="Bezriadkovania">
    <w:name w:val="No Spacing"/>
    <w:uiPriority w:val="1"/>
    <w:qFormat/>
    <w:rsid w:val="00AA50C0"/>
    <w:pPr>
      <w:widowControl w:val="0"/>
      <w:spacing w:after="0" w:line="240" w:lineRule="auto"/>
    </w:pPr>
    <w:rPr>
      <w:lang w:val="en-US"/>
      <w14:ligatures w14:val="none"/>
    </w:rPr>
  </w:style>
  <w:style w:type="character" w:styleId="Odkaznakomentr">
    <w:name w:val="annotation reference"/>
    <w:basedOn w:val="Predvolenpsmoodseku"/>
    <w:uiPriority w:val="99"/>
    <w:semiHidden/>
    <w:unhideWhenUsed/>
    <w:rsid w:val="009B5DF5"/>
    <w:rPr>
      <w:sz w:val="16"/>
      <w:szCs w:val="16"/>
    </w:rPr>
  </w:style>
  <w:style w:type="paragraph" w:styleId="Textkomentra">
    <w:name w:val="annotation text"/>
    <w:basedOn w:val="Normlny"/>
    <w:link w:val="TextkomentraChar"/>
    <w:uiPriority w:val="99"/>
    <w:unhideWhenUsed/>
    <w:rsid w:val="009B5DF5"/>
    <w:pPr>
      <w:spacing w:line="240" w:lineRule="auto"/>
    </w:pPr>
    <w:rPr>
      <w:sz w:val="20"/>
      <w:szCs w:val="20"/>
    </w:rPr>
  </w:style>
  <w:style w:type="character" w:customStyle="1" w:styleId="TextkomentraChar">
    <w:name w:val="Text komentára Char"/>
    <w:basedOn w:val="Predvolenpsmoodseku"/>
    <w:link w:val="Textkomentra"/>
    <w:uiPriority w:val="99"/>
    <w:rsid w:val="009B5DF5"/>
    <w:rPr>
      <w:sz w:val="20"/>
      <w:szCs w:val="20"/>
    </w:rPr>
  </w:style>
  <w:style w:type="paragraph" w:styleId="Predmetkomentra">
    <w:name w:val="annotation subject"/>
    <w:basedOn w:val="Textkomentra"/>
    <w:next w:val="Textkomentra"/>
    <w:link w:val="PredmetkomentraChar"/>
    <w:uiPriority w:val="99"/>
    <w:semiHidden/>
    <w:unhideWhenUsed/>
    <w:rsid w:val="009B5DF5"/>
    <w:rPr>
      <w:b/>
      <w:bCs/>
    </w:rPr>
  </w:style>
  <w:style w:type="character" w:customStyle="1" w:styleId="PredmetkomentraChar">
    <w:name w:val="Predmet komentára Char"/>
    <w:basedOn w:val="TextkomentraChar"/>
    <w:link w:val="Predmetkomentra"/>
    <w:uiPriority w:val="99"/>
    <w:semiHidden/>
    <w:rsid w:val="009B5DF5"/>
    <w:rPr>
      <w:b/>
      <w:bCs/>
      <w:sz w:val="20"/>
      <w:szCs w:val="20"/>
    </w:rPr>
  </w:style>
  <w:style w:type="character" w:styleId="Hypertextovprepojenie">
    <w:name w:val="Hyperlink"/>
    <w:basedOn w:val="Predvolenpsmoodseku"/>
    <w:uiPriority w:val="99"/>
    <w:unhideWhenUsed/>
    <w:rsid w:val="009A7E08"/>
    <w:rPr>
      <w:color w:val="0563C1" w:themeColor="hyperlink"/>
      <w:u w:val="single"/>
    </w:rPr>
  </w:style>
  <w:style w:type="character" w:styleId="Nevyrieenzmienka">
    <w:name w:val="Unresolved Mention"/>
    <w:basedOn w:val="Predvolenpsmoodseku"/>
    <w:uiPriority w:val="99"/>
    <w:semiHidden/>
    <w:unhideWhenUsed/>
    <w:rsid w:val="009A7E08"/>
    <w:rPr>
      <w:color w:val="605E5C"/>
      <w:shd w:val="clear" w:color="auto" w:fill="E1DFDD"/>
    </w:rPr>
  </w:style>
  <w:style w:type="paragraph" w:styleId="Textpoznmkypodiarou">
    <w:name w:val="footnote text"/>
    <w:basedOn w:val="Normlny"/>
    <w:link w:val="TextpoznmkypodiarouChar"/>
    <w:uiPriority w:val="99"/>
    <w:semiHidden/>
    <w:unhideWhenUsed/>
    <w:rsid w:val="00E170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170AE"/>
    <w:rPr>
      <w:sz w:val="20"/>
      <w:szCs w:val="20"/>
    </w:rPr>
  </w:style>
  <w:style w:type="character" w:styleId="Odkaznapoznmkupodiarou">
    <w:name w:val="footnote reference"/>
    <w:basedOn w:val="Predvolenpsmoodseku"/>
    <w:uiPriority w:val="99"/>
    <w:semiHidden/>
    <w:unhideWhenUsed/>
    <w:rsid w:val="00E170AE"/>
    <w:rPr>
      <w:vertAlign w:val="superscript"/>
    </w:rPr>
  </w:style>
  <w:style w:type="paragraph" w:styleId="Revzia">
    <w:name w:val="Revision"/>
    <w:hidden/>
    <w:uiPriority w:val="99"/>
    <w:semiHidden/>
    <w:rsid w:val="006835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44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E5DF2-6812-41E1-B678-DF58A9CC1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466</Words>
  <Characters>2660</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Laura</dc:creator>
  <cp:keywords/>
  <dc:description/>
  <cp:lastModifiedBy>Poláček &amp; Partners</cp:lastModifiedBy>
  <cp:revision>13</cp:revision>
  <dcterms:created xsi:type="dcterms:W3CDTF">2023-10-10T09:25:00Z</dcterms:created>
  <dcterms:modified xsi:type="dcterms:W3CDTF">2023-10-26T06:08:00Z</dcterms:modified>
</cp:coreProperties>
</file>